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E1C7" w14:textId="160521E0" w:rsidR="007C4665" w:rsidRPr="007C4665" w:rsidRDefault="04E2E41A" w:rsidP="007C4665">
      <w:pPr>
        <w:rPr>
          <w:rFonts w:ascii="Arial" w:hAnsi="Arial" w:cs="Arial"/>
          <w:b/>
          <w:sz w:val="28"/>
          <w:szCs w:val="28"/>
        </w:rPr>
      </w:pPr>
      <w:r w:rsidRPr="6A912CA9">
        <w:rPr>
          <w:rFonts w:ascii="Arial" w:hAnsi="Arial" w:cs="Arial"/>
          <w:b/>
          <w:bCs/>
          <w:sz w:val="28"/>
          <w:szCs w:val="28"/>
        </w:rPr>
        <w:t>INSTRUCTIONS</w:t>
      </w:r>
      <w:r w:rsidR="007C4665" w:rsidRPr="6A912CA9">
        <w:rPr>
          <w:rStyle w:val="EndnoteReference"/>
          <w:rFonts w:ascii="Arial" w:hAnsi="Arial" w:cs="Arial"/>
          <w:b/>
          <w:bCs/>
          <w:sz w:val="28"/>
          <w:szCs w:val="28"/>
        </w:rPr>
        <w:endnoteReference w:id="1"/>
      </w:r>
      <w:r w:rsidRPr="6A912CA9">
        <w:rPr>
          <w:rFonts w:ascii="Arial" w:hAnsi="Arial" w:cs="Arial"/>
          <w:b/>
          <w:bCs/>
          <w:sz w:val="28"/>
          <w:szCs w:val="28"/>
        </w:rPr>
        <w:t>:</w:t>
      </w:r>
    </w:p>
    <w:p w14:paraId="28162173" w14:textId="76317572" w:rsidR="00E50241" w:rsidRDefault="00E50241" w:rsidP="00AE5F2B">
      <w:pPr>
        <w:pStyle w:val="List"/>
        <w:spacing w:before="0" w:beforeAutospacing="0" w:after="0" w:afterAutospacing="0"/>
        <w:ind w:left="1440" w:hanging="360"/>
        <w:rPr>
          <w:rFonts w:ascii="Arial" w:hAnsi="Arial" w:cs="Arial"/>
          <w:sz w:val="22"/>
          <w:szCs w:val="22"/>
        </w:rPr>
      </w:pPr>
      <w:r>
        <w:rPr>
          <w:rFonts w:ascii="Arial" w:hAnsi="Arial" w:cs="Arial"/>
          <w:sz w:val="22"/>
          <w:szCs w:val="22"/>
        </w:rPr>
        <w:t xml:space="preserve">WVU OHRP provides a variety of protocol templates. Ensure you are using the correct one for your research. This protocol template is designed to help study teams prepare protocols for a broad range of </w:t>
      </w:r>
      <w:r w:rsidR="00466063">
        <w:rPr>
          <w:rFonts w:ascii="Arial" w:hAnsi="Arial" w:cs="Arial"/>
          <w:sz w:val="22"/>
          <w:szCs w:val="22"/>
        </w:rPr>
        <w:t xml:space="preserve">social and behavioral </w:t>
      </w:r>
      <w:r>
        <w:rPr>
          <w:rFonts w:ascii="Arial" w:hAnsi="Arial" w:cs="Arial"/>
          <w:sz w:val="22"/>
          <w:szCs w:val="22"/>
        </w:rPr>
        <w:t xml:space="preserve">research. </w:t>
      </w:r>
    </w:p>
    <w:p w14:paraId="3765B462" w14:textId="724FAF10" w:rsidR="00E50241" w:rsidRDefault="00E50241" w:rsidP="00AE5F2B">
      <w:pPr>
        <w:pStyle w:val="List"/>
        <w:spacing w:before="0" w:beforeAutospacing="0" w:after="0" w:afterAutospacing="0"/>
        <w:ind w:left="1440" w:hanging="360"/>
        <w:rPr>
          <w:rFonts w:ascii="Arial" w:hAnsi="Arial" w:cs="Arial"/>
          <w:sz w:val="22"/>
          <w:szCs w:val="22"/>
        </w:rPr>
      </w:pPr>
      <w:r>
        <w:rPr>
          <w:rFonts w:ascii="Arial" w:hAnsi="Arial" w:cs="Arial"/>
          <w:sz w:val="22"/>
          <w:szCs w:val="22"/>
        </w:rPr>
        <w:t xml:space="preserve">When you write a protocol, keep an electronic copy. You will need to modify this copy when making changes. </w:t>
      </w:r>
    </w:p>
    <w:p w14:paraId="064FD554" w14:textId="2F2703E4" w:rsidR="00E50241" w:rsidRDefault="00E50241" w:rsidP="00AE5F2B">
      <w:pPr>
        <w:pStyle w:val="List"/>
        <w:spacing w:before="0" w:beforeAutospacing="0" w:after="0" w:afterAutospacing="0"/>
        <w:ind w:left="1440" w:hanging="360"/>
        <w:rPr>
          <w:rFonts w:ascii="Arial" w:hAnsi="Arial" w:cs="Arial"/>
          <w:sz w:val="22"/>
          <w:szCs w:val="22"/>
        </w:rPr>
      </w:pPr>
      <w:r>
        <w:rPr>
          <w:rFonts w:ascii="Arial" w:hAnsi="Arial" w:cs="Arial"/>
          <w:sz w:val="22"/>
          <w:szCs w:val="22"/>
        </w:rPr>
        <w:t xml:space="preserve">All </w:t>
      </w:r>
      <w:r w:rsidR="009274DF" w:rsidRPr="00173CFC">
        <w:rPr>
          <w:rFonts w:ascii="Arial" w:hAnsi="Arial" w:cs="Arial"/>
          <w:sz w:val="22"/>
          <w:szCs w:val="22"/>
        </w:rPr>
        <w:t xml:space="preserve">referenced checklists, templates, policies, and manuals can be found </w:t>
      </w:r>
      <w:r w:rsidR="008A7B2B">
        <w:rPr>
          <w:rFonts w:ascii="Arial" w:hAnsi="Arial" w:cs="Arial"/>
          <w:sz w:val="22"/>
          <w:szCs w:val="22"/>
        </w:rPr>
        <w:t>on WVU OHRP’s website</w:t>
      </w:r>
      <w:r w:rsidR="009274DF" w:rsidRPr="00173CFC">
        <w:rPr>
          <w:rFonts w:ascii="Arial" w:hAnsi="Arial" w:cs="Arial"/>
          <w:sz w:val="22"/>
          <w:szCs w:val="22"/>
        </w:rPr>
        <w:t>.</w:t>
      </w:r>
    </w:p>
    <w:p w14:paraId="48831162" w14:textId="693D93F1" w:rsidR="009274DF" w:rsidRDefault="008A5DFC" w:rsidP="00AE5F2B">
      <w:pPr>
        <w:pStyle w:val="List"/>
        <w:spacing w:before="0" w:beforeAutospacing="0" w:after="0" w:afterAutospacing="0"/>
        <w:ind w:left="1440" w:hanging="360"/>
        <w:rPr>
          <w:rFonts w:ascii="Arial" w:hAnsi="Arial" w:cs="Arial"/>
          <w:sz w:val="22"/>
          <w:szCs w:val="22"/>
        </w:rPr>
      </w:pPr>
      <w:r w:rsidRPr="2F512147">
        <w:rPr>
          <w:rFonts w:ascii="Arial" w:hAnsi="Arial" w:cs="Arial"/>
          <w:sz w:val="22"/>
          <w:szCs w:val="22"/>
        </w:rPr>
        <w:t xml:space="preserve">As you are writing the protocol, </w:t>
      </w:r>
      <w:r w:rsidRPr="2F512147">
        <w:rPr>
          <w:rFonts w:ascii="Arial" w:hAnsi="Arial" w:cs="Arial"/>
          <w:b/>
          <w:bCs/>
          <w:sz w:val="22"/>
          <w:szCs w:val="22"/>
          <w:u w:val="single"/>
        </w:rPr>
        <w:t>remove all instructions in italics so that they are not contained in the final version of your protocol.</w:t>
      </w:r>
      <w:r w:rsidRPr="2F512147">
        <w:rPr>
          <w:rFonts w:ascii="Arial" w:hAnsi="Arial" w:cs="Arial"/>
          <w:b/>
          <w:bCs/>
          <w:sz w:val="22"/>
          <w:szCs w:val="22"/>
        </w:rPr>
        <w:t xml:space="preserve"> </w:t>
      </w:r>
      <w:r w:rsidRPr="2F512147">
        <w:rPr>
          <w:rFonts w:ascii="Arial" w:hAnsi="Arial" w:cs="Arial"/>
          <w:sz w:val="22"/>
          <w:szCs w:val="22"/>
        </w:rPr>
        <w:t xml:space="preserve">Depending on the nature of your study, some sections may not be applicable to your research. If </w:t>
      </w:r>
      <w:proofErr w:type="gramStart"/>
      <w:r w:rsidRPr="2F512147">
        <w:rPr>
          <w:rFonts w:ascii="Arial" w:hAnsi="Arial" w:cs="Arial"/>
          <w:sz w:val="22"/>
          <w:szCs w:val="22"/>
        </w:rPr>
        <w:t>so</w:t>
      </w:r>
      <w:proofErr w:type="gramEnd"/>
      <w:r w:rsidRPr="2F512147">
        <w:rPr>
          <w:rFonts w:ascii="Arial" w:hAnsi="Arial" w:cs="Arial"/>
          <w:sz w:val="22"/>
          <w:szCs w:val="22"/>
        </w:rPr>
        <w:t xml:space="preserve"> mark as “N/A”. </w:t>
      </w:r>
      <w:r w:rsidRPr="2F512147">
        <w:rPr>
          <w:rFonts w:ascii="Arial" w:hAnsi="Arial" w:cs="Arial"/>
          <w:b/>
          <w:bCs/>
          <w:sz w:val="22"/>
          <w:szCs w:val="22"/>
          <w:u w:val="single"/>
        </w:rPr>
        <w:t xml:space="preserve">Do not delete </w:t>
      </w:r>
      <w:r w:rsidRPr="2F512147">
        <w:rPr>
          <w:rFonts w:ascii="Arial" w:hAnsi="Arial" w:cs="Arial"/>
          <w:sz w:val="22"/>
          <w:szCs w:val="22"/>
        </w:rPr>
        <w:t>the section numbers.</w:t>
      </w:r>
    </w:p>
    <w:p w14:paraId="30A7AE98" w14:textId="77777777" w:rsidR="007C4665" w:rsidRPr="007C4665" w:rsidRDefault="007C4665" w:rsidP="007C4665">
      <w:pPr>
        <w:rPr>
          <w:rFonts w:ascii="Arial" w:hAnsi="Arial" w:cs="Arial"/>
          <w:b/>
          <w:sz w:val="28"/>
          <w:szCs w:val="28"/>
        </w:rPr>
      </w:pPr>
    </w:p>
    <w:p w14:paraId="2BE1D689" w14:textId="77777777" w:rsidR="007C4665" w:rsidRPr="007C4665" w:rsidRDefault="211F82F0" w:rsidP="4E094E24">
      <w:pPr>
        <w:rPr>
          <w:rFonts w:ascii="Arial" w:hAnsi="Arial" w:cs="Arial"/>
          <w:b/>
          <w:bCs/>
          <w:sz w:val="28"/>
          <w:szCs w:val="28"/>
        </w:rPr>
      </w:pPr>
      <w:r w:rsidRPr="6A912CA9">
        <w:rPr>
          <w:rFonts w:ascii="Arial" w:hAnsi="Arial" w:cs="Arial"/>
          <w:b/>
          <w:bCs/>
          <w:sz w:val="28"/>
          <w:szCs w:val="28"/>
        </w:rPr>
        <w:t>PROTOCOL TITLE:</w:t>
      </w:r>
    </w:p>
    <w:p w14:paraId="11F00D08" w14:textId="77777777" w:rsidR="007C4665" w:rsidRPr="007C4665" w:rsidRDefault="007C4665" w:rsidP="007C4665">
      <w:pPr>
        <w:pStyle w:val="Default"/>
        <w:spacing w:before="120" w:after="120"/>
        <w:ind w:left="720"/>
        <w:rPr>
          <w:rFonts w:ascii="Arial" w:hAnsi="Arial" w:cs="Arial"/>
          <w:i/>
          <w:color w:val="auto"/>
          <w:sz w:val="22"/>
          <w:szCs w:val="22"/>
        </w:rPr>
      </w:pPr>
      <w:r w:rsidRPr="007C4665">
        <w:rPr>
          <w:rFonts w:ascii="Arial" w:hAnsi="Arial" w:cs="Arial"/>
          <w:i/>
          <w:color w:val="auto"/>
          <w:sz w:val="22"/>
          <w:szCs w:val="22"/>
        </w:rPr>
        <w:t>Include the full protocol title.</w:t>
      </w:r>
    </w:p>
    <w:p w14:paraId="4130956B" w14:textId="77777777" w:rsidR="007C4665" w:rsidRPr="007C4665" w:rsidRDefault="007C4665" w:rsidP="007C4665">
      <w:pPr>
        <w:pStyle w:val="Default"/>
        <w:rPr>
          <w:rFonts w:ascii="Arial" w:hAnsi="Arial" w:cs="Arial"/>
          <w:b/>
          <w:color w:val="auto"/>
          <w:sz w:val="28"/>
          <w:szCs w:val="28"/>
        </w:rPr>
      </w:pPr>
      <w:r w:rsidRPr="007C4665">
        <w:rPr>
          <w:rFonts w:ascii="Arial" w:hAnsi="Arial" w:cs="Arial"/>
          <w:b/>
          <w:color w:val="auto"/>
          <w:sz w:val="28"/>
          <w:szCs w:val="28"/>
        </w:rPr>
        <w:t>PRINCIPAL INVESTIGATOR:</w:t>
      </w:r>
    </w:p>
    <w:p w14:paraId="7FE0F578" w14:textId="77777777" w:rsidR="007C4665" w:rsidRPr="007C4665" w:rsidRDefault="007C4665" w:rsidP="007C4665">
      <w:pPr>
        <w:pStyle w:val="Default"/>
        <w:spacing w:before="120"/>
        <w:ind w:left="720"/>
        <w:rPr>
          <w:rFonts w:ascii="Arial" w:hAnsi="Arial" w:cs="Arial"/>
          <w:i/>
          <w:color w:val="auto"/>
          <w:sz w:val="22"/>
          <w:szCs w:val="22"/>
        </w:rPr>
      </w:pPr>
      <w:r w:rsidRPr="007C4665">
        <w:rPr>
          <w:rFonts w:ascii="Arial" w:hAnsi="Arial" w:cs="Arial"/>
          <w:i/>
          <w:color w:val="auto"/>
          <w:sz w:val="22"/>
          <w:szCs w:val="22"/>
        </w:rPr>
        <w:t>Name</w:t>
      </w:r>
    </w:p>
    <w:p w14:paraId="7436075C" w14:textId="77777777" w:rsidR="007C4665" w:rsidRPr="007C4665" w:rsidRDefault="007C4665" w:rsidP="007C4665">
      <w:pPr>
        <w:pStyle w:val="Default"/>
        <w:ind w:left="720"/>
        <w:rPr>
          <w:rFonts w:ascii="Arial" w:hAnsi="Arial" w:cs="Arial"/>
          <w:i/>
          <w:color w:val="auto"/>
          <w:sz w:val="22"/>
          <w:szCs w:val="22"/>
        </w:rPr>
      </w:pPr>
      <w:r w:rsidRPr="007C4665">
        <w:rPr>
          <w:rFonts w:ascii="Arial" w:hAnsi="Arial" w:cs="Arial"/>
          <w:i/>
          <w:color w:val="auto"/>
          <w:sz w:val="22"/>
          <w:szCs w:val="22"/>
        </w:rPr>
        <w:t>Department</w:t>
      </w:r>
    </w:p>
    <w:p w14:paraId="57C53D8C" w14:textId="77777777" w:rsidR="007C4665" w:rsidRPr="007C4665" w:rsidRDefault="007C4665" w:rsidP="007C4665">
      <w:pPr>
        <w:pStyle w:val="Default"/>
        <w:ind w:left="720"/>
        <w:rPr>
          <w:rFonts w:ascii="Arial" w:hAnsi="Arial" w:cs="Arial"/>
          <w:i/>
          <w:color w:val="auto"/>
          <w:sz w:val="22"/>
          <w:szCs w:val="22"/>
        </w:rPr>
      </w:pPr>
      <w:r w:rsidRPr="007C4665">
        <w:rPr>
          <w:rFonts w:ascii="Arial" w:hAnsi="Arial" w:cs="Arial"/>
          <w:i/>
          <w:color w:val="auto"/>
          <w:sz w:val="22"/>
          <w:szCs w:val="22"/>
        </w:rPr>
        <w:t>Telephone Number</w:t>
      </w:r>
    </w:p>
    <w:p w14:paraId="44D6F7B4" w14:textId="77777777" w:rsidR="007C4665" w:rsidRPr="007C4665" w:rsidRDefault="211F82F0" w:rsidP="6A912CA9">
      <w:pPr>
        <w:pStyle w:val="Default"/>
        <w:spacing w:after="120"/>
        <w:ind w:left="720"/>
        <w:rPr>
          <w:rFonts w:ascii="Arial" w:hAnsi="Arial" w:cs="Arial"/>
          <w:i/>
          <w:iCs/>
          <w:color w:val="auto"/>
          <w:sz w:val="22"/>
          <w:szCs w:val="22"/>
        </w:rPr>
      </w:pPr>
      <w:r w:rsidRPr="6A912CA9">
        <w:rPr>
          <w:rFonts w:ascii="Arial" w:hAnsi="Arial" w:cs="Arial"/>
          <w:i/>
          <w:iCs/>
          <w:color w:val="auto"/>
          <w:sz w:val="22"/>
          <w:szCs w:val="22"/>
        </w:rPr>
        <w:t>Email Address</w:t>
      </w:r>
    </w:p>
    <w:p w14:paraId="05E9980D" w14:textId="77777777" w:rsidR="007C4665" w:rsidRPr="007C4665" w:rsidRDefault="007C4665" w:rsidP="007C4665">
      <w:pPr>
        <w:pStyle w:val="Default"/>
        <w:rPr>
          <w:rFonts w:ascii="Arial" w:hAnsi="Arial" w:cs="Arial"/>
          <w:b/>
          <w:color w:val="auto"/>
          <w:sz w:val="28"/>
          <w:szCs w:val="28"/>
        </w:rPr>
      </w:pPr>
      <w:r w:rsidRPr="007C4665">
        <w:rPr>
          <w:rFonts w:ascii="Arial" w:hAnsi="Arial" w:cs="Arial"/>
          <w:b/>
          <w:color w:val="auto"/>
          <w:sz w:val="28"/>
          <w:szCs w:val="28"/>
        </w:rPr>
        <w:t>VERSION NUMBER/DATE:</w:t>
      </w:r>
    </w:p>
    <w:p w14:paraId="6D7ACE29" w14:textId="77777777" w:rsidR="007C4665" w:rsidRPr="007C4665" w:rsidRDefault="007C4665" w:rsidP="007C4665">
      <w:pPr>
        <w:pStyle w:val="Default"/>
        <w:spacing w:before="120" w:after="120"/>
        <w:ind w:left="720"/>
        <w:rPr>
          <w:rFonts w:ascii="Arial" w:hAnsi="Arial" w:cs="Arial"/>
          <w:i/>
          <w:color w:val="auto"/>
          <w:sz w:val="22"/>
          <w:szCs w:val="22"/>
        </w:rPr>
      </w:pPr>
      <w:r w:rsidRPr="007C4665">
        <w:rPr>
          <w:rFonts w:ascii="Arial" w:hAnsi="Arial" w:cs="Arial"/>
          <w:i/>
          <w:color w:val="auto"/>
          <w:sz w:val="22"/>
          <w:szCs w:val="22"/>
        </w:rPr>
        <w:t>Include the version number and date of this protocol.</w:t>
      </w:r>
    </w:p>
    <w:p w14:paraId="1B43F7E1" w14:textId="77777777" w:rsidR="007C4665" w:rsidRPr="007C4665" w:rsidRDefault="007C4665" w:rsidP="007C4665">
      <w:pPr>
        <w:pStyle w:val="Default"/>
        <w:spacing w:before="120" w:after="120"/>
        <w:ind w:left="720"/>
        <w:rPr>
          <w:rFonts w:ascii="Arial" w:hAnsi="Arial" w:cs="Arial"/>
          <w:i/>
          <w:color w:val="auto"/>
        </w:rPr>
      </w:pPr>
    </w:p>
    <w:p w14:paraId="19892551" w14:textId="77777777" w:rsidR="007C4665" w:rsidRPr="007C4665" w:rsidRDefault="007C4665" w:rsidP="007C4665">
      <w:pPr>
        <w:pStyle w:val="Default"/>
        <w:rPr>
          <w:rFonts w:ascii="Arial" w:hAnsi="Arial" w:cs="Arial"/>
          <w:color w:val="auto"/>
        </w:rPr>
      </w:pPr>
      <w:r w:rsidRPr="007C4665">
        <w:rPr>
          <w:rFonts w:ascii="Arial" w:hAnsi="Arial" w:cs="Arial"/>
          <w:b/>
          <w:color w:val="auto"/>
          <w:sz w:val="28"/>
          <w:szCs w:val="28"/>
        </w:rPr>
        <w:t>REVISION HISTORY</w:t>
      </w:r>
    </w:p>
    <w:p w14:paraId="3D695F34" w14:textId="77777777" w:rsidR="007C4665" w:rsidRPr="007C4665" w:rsidRDefault="007C4665" w:rsidP="007C4665">
      <w:pPr>
        <w:rPr>
          <w:rFonts w:ascii="Arial" w:hAnsi="Arial" w:cs="Arial"/>
        </w:rPr>
      </w:pPr>
    </w:p>
    <w:tbl>
      <w:tblPr>
        <w:tblStyle w:val="TableGrid"/>
        <w:tblW w:w="8856" w:type="dxa"/>
        <w:tblLayout w:type="fixed"/>
        <w:tblLook w:val="0420" w:firstRow="1" w:lastRow="0" w:firstColumn="0" w:lastColumn="0" w:noHBand="0" w:noVBand="1"/>
      </w:tblPr>
      <w:tblGrid>
        <w:gridCol w:w="1640"/>
        <w:gridCol w:w="1126"/>
        <w:gridCol w:w="4802"/>
        <w:gridCol w:w="1288"/>
      </w:tblGrid>
      <w:tr w:rsidR="007C4665" w:rsidRPr="007C4665" w14:paraId="02DE71C4" w14:textId="77777777" w:rsidTr="007C4665">
        <w:tc>
          <w:tcPr>
            <w:tcW w:w="1640" w:type="dxa"/>
          </w:tcPr>
          <w:p w14:paraId="0E76325F" w14:textId="77777777" w:rsidR="007C4665" w:rsidRPr="007C4665" w:rsidRDefault="007C4665" w:rsidP="00FA4C24">
            <w:pPr>
              <w:rPr>
                <w:rFonts w:ascii="Arial" w:hAnsi="Arial" w:cs="Arial"/>
                <w:sz w:val="22"/>
                <w:szCs w:val="22"/>
              </w:rPr>
            </w:pPr>
            <w:r w:rsidRPr="007C4665">
              <w:rPr>
                <w:rFonts w:ascii="Arial" w:hAnsi="Arial" w:cs="Arial"/>
                <w:b/>
                <w:sz w:val="22"/>
                <w:szCs w:val="22"/>
              </w:rPr>
              <w:t>Revision #</w:t>
            </w:r>
          </w:p>
        </w:tc>
        <w:tc>
          <w:tcPr>
            <w:tcW w:w="1126" w:type="dxa"/>
          </w:tcPr>
          <w:p w14:paraId="6777303D" w14:textId="77777777" w:rsidR="007C4665" w:rsidRPr="007C4665" w:rsidRDefault="007C4665" w:rsidP="00FA4C24">
            <w:pPr>
              <w:rPr>
                <w:rFonts w:ascii="Arial" w:hAnsi="Arial" w:cs="Arial"/>
                <w:sz w:val="22"/>
                <w:szCs w:val="22"/>
              </w:rPr>
            </w:pPr>
            <w:r w:rsidRPr="007C4665">
              <w:rPr>
                <w:rFonts w:ascii="Arial" w:hAnsi="Arial" w:cs="Arial"/>
                <w:b/>
                <w:sz w:val="22"/>
                <w:szCs w:val="22"/>
              </w:rPr>
              <w:t>Version Date</w:t>
            </w:r>
          </w:p>
        </w:tc>
        <w:tc>
          <w:tcPr>
            <w:tcW w:w="4802" w:type="dxa"/>
          </w:tcPr>
          <w:p w14:paraId="62828A2C" w14:textId="77777777" w:rsidR="007C4665" w:rsidRPr="007C4665" w:rsidRDefault="007C4665" w:rsidP="00FA4C24">
            <w:pPr>
              <w:rPr>
                <w:rFonts w:ascii="Arial" w:hAnsi="Arial" w:cs="Arial"/>
                <w:sz w:val="22"/>
                <w:szCs w:val="22"/>
              </w:rPr>
            </w:pPr>
            <w:r w:rsidRPr="007C4665">
              <w:rPr>
                <w:rFonts w:ascii="Arial" w:hAnsi="Arial" w:cs="Arial"/>
                <w:b/>
                <w:sz w:val="22"/>
                <w:szCs w:val="22"/>
              </w:rPr>
              <w:t>Summary of Changes</w:t>
            </w:r>
          </w:p>
        </w:tc>
        <w:tc>
          <w:tcPr>
            <w:tcW w:w="1288" w:type="dxa"/>
          </w:tcPr>
          <w:p w14:paraId="44FB970C" w14:textId="77777777" w:rsidR="007C4665" w:rsidRPr="007C4665" w:rsidRDefault="007C4665" w:rsidP="00FA4C24">
            <w:pPr>
              <w:rPr>
                <w:rFonts w:ascii="Arial" w:hAnsi="Arial" w:cs="Arial"/>
                <w:sz w:val="22"/>
                <w:szCs w:val="22"/>
              </w:rPr>
            </w:pPr>
            <w:r w:rsidRPr="007C4665">
              <w:rPr>
                <w:rFonts w:ascii="Arial" w:hAnsi="Arial" w:cs="Arial"/>
                <w:b/>
                <w:sz w:val="22"/>
                <w:szCs w:val="22"/>
              </w:rPr>
              <w:t>Consent Change?</w:t>
            </w:r>
          </w:p>
        </w:tc>
      </w:tr>
      <w:tr w:rsidR="007C4665" w:rsidRPr="007C4665" w14:paraId="2C0C4201" w14:textId="77777777" w:rsidTr="007C4665">
        <w:tc>
          <w:tcPr>
            <w:tcW w:w="1640" w:type="dxa"/>
          </w:tcPr>
          <w:p w14:paraId="2ABF2DD8" w14:textId="77777777" w:rsidR="007C4665" w:rsidRPr="007C4665" w:rsidRDefault="007C4665" w:rsidP="00FA4C24">
            <w:pPr>
              <w:rPr>
                <w:rFonts w:ascii="Arial" w:hAnsi="Arial" w:cs="Arial"/>
                <w:sz w:val="22"/>
                <w:szCs w:val="22"/>
              </w:rPr>
            </w:pPr>
          </w:p>
        </w:tc>
        <w:tc>
          <w:tcPr>
            <w:tcW w:w="1126" w:type="dxa"/>
          </w:tcPr>
          <w:p w14:paraId="034E6F72" w14:textId="77777777" w:rsidR="007C4665" w:rsidRPr="007C4665" w:rsidRDefault="007C4665" w:rsidP="00FA4C24">
            <w:pPr>
              <w:rPr>
                <w:rFonts w:ascii="Arial" w:hAnsi="Arial" w:cs="Arial"/>
                <w:sz w:val="22"/>
                <w:szCs w:val="22"/>
              </w:rPr>
            </w:pPr>
          </w:p>
        </w:tc>
        <w:tc>
          <w:tcPr>
            <w:tcW w:w="4802" w:type="dxa"/>
          </w:tcPr>
          <w:p w14:paraId="731626D4" w14:textId="77777777" w:rsidR="007C4665" w:rsidRPr="007C4665" w:rsidRDefault="007C4665" w:rsidP="00FA4C24">
            <w:pPr>
              <w:rPr>
                <w:rFonts w:ascii="Arial" w:hAnsi="Arial" w:cs="Arial"/>
                <w:sz w:val="22"/>
                <w:szCs w:val="22"/>
              </w:rPr>
            </w:pPr>
          </w:p>
        </w:tc>
        <w:tc>
          <w:tcPr>
            <w:tcW w:w="1288" w:type="dxa"/>
          </w:tcPr>
          <w:p w14:paraId="33DC789F" w14:textId="77777777" w:rsidR="007C4665" w:rsidRPr="007C4665" w:rsidRDefault="007C4665" w:rsidP="00FA4C24">
            <w:pPr>
              <w:rPr>
                <w:rFonts w:ascii="Arial" w:hAnsi="Arial" w:cs="Arial"/>
                <w:sz w:val="22"/>
                <w:szCs w:val="22"/>
              </w:rPr>
            </w:pPr>
          </w:p>
        </w:tc>
      </w:tr>
      <w:tr w:rsidR="007C4665" w:rsidRPr="007C4665" w14:paraId="6B9B5AF4" w14:textId="77777777" w:rsidTr="007C4665">
        <w:tc>
          <w:tcPr>
            <w:tcW w:w="1640" w:type="dxa"/>
          </w:tcPr>
          <w:p w14:paraId="6D4CFCD3" w14:textId="77777777" w:rsidR="007C4665" w:rsidRPr="007C4665" w:rsidRDefault="007C4665" w:rsidP="00FA4C24">
            <w:pPr>
              <w:rPr>
                <w:rFonts w:ascii="Arial" w:hAnsi="Arial" w:cs="Arial"/>
                <w:sz w:val="22"/>
                <w:szCs w:val="22"/>
              </w:rPr>
            </w:pPr>
          </w:p>
        </w:tc>
        <w:tc>
          <w:tcPr>
            <w:tcW w:w="1126" w:type="dxa"/>
          </w:tcPr>
          <w:p w14:paraId="3D8C0A09" w14:textId="77777777" w:rsidR="007C4665" w:rsidRPr="007C4665" w:rsidRDefault="007C4665" w:rsidP="00FA4C24">
            <w:pPr>
              <w:rPr>
                <w:rFonts w:ascii="Arial" w:hAnsi="Arial" w:cs="Arial"/>
                <w:sz w:val="22"/>
                <w:szCs w:val="22"/>
              </w:rPr>
            </w:pPr>
          </w:p>
        </w:tc>
        <w:tc>
          <w:tcPr>
            <w:tcW w:w="4802" w:type="dxa"/>
          </w:tcPr>
          <w:p w14:paraId="4069DDF3" w14:textId="77777777" w:rsidR="007C4665" w:rsidRPr="007C4665" w:rsidRDefault="007C4665" w:rsidP="00FA4C24">
            <w:pPr>
              <w:rPr>
                <w:rFonts w:ascii="Arial" w:hAnsi="Arial" w:cs="Arial"/>
                <w:sz w:val="22"/>
                <w:szCs w:val="22"/>
              </w:rPr>
            </w:pPr>
          </w:p>
        </w:tc>
        <w:tc>
          <w:tcPr>
            <w:tcW w:w="1288" w:type="dxa"/>
          </w:tcPr>
          <w:p w14:paraId="38749596" w14:textId="77777777" w:rsidR="007C4665" w:rsidRPr="007C4665" w:rsidRDefault="007C4665" w:rsidP="00FA4C24">
            <w:pPr>
              <w:rPr>
                <w:rFonts w:ascii="Arial" w:hAnsi="Arial" w:cs="Arial"/>
                <w:sz w:val="22"/>
                <w:szCs w:val="22"/>
              </w:rPr>
            </w:pPr>
          </w:p>
        </w:tc>
      </w:tr>
      <w:tr w:rsidR="007C4665" w:rsidRPr="007C4665" w14:paraId="7534A208" w14:textId="77777777" w:rsidTr="007C4665">
        <w:tc>
          <w:tcPr>
            <w:tcW w:w="1640" w:type="dxa"/>
          </w:tcPr>
          <w:p w14:paraId="41FD3D13" w14:textId="77777777" w:rsidR="007C4665" w:rsidRPr="007C4665" w:rsidRDefault="007C4665" w:rsidP="00FA4C24">
            <w:pPr>
              <w:rPr>
                <w:rFonts w:ascii="Arial" w:hAnsi="Arial" w:cs="Arial"/>
                <w:sz w:val="22"/>
                <w:szCs w:val="22"/>
              </w:rPr>
            </w:pPr>
          </w:p>
        </w:tc>
        <w:tc>
          <w:tcPr>
            <w:tcW w:w="1126" w:type="dxa"/>
          </w:tcPr>
          <w:p w14:paraId="2B1CD440" w14:textId="77777777" w:rsidR="007C4665" w:rsidRPr="007C4665" w:rsidRDefault="007C4665" w:rsidP="00FA4C24">
            <w:pPr>
              <w:rPr>
                <w:rFonts w:ascii="Arial" w:hAnsi="Arial" w:cs="Arial"/>
                <w:sz w:val="22"/>
                <w:szCs w:val="22"/>
              </w:rPr>
            </w:pPr>
          </w:p>
        </w:tc>
        <w:tc>
          <w:tcPr>
            <w:tcW w:w="4802" w:type="dxa"/>
          </w:tcPr>
          <w:p w14:paraId="0C0766A2" w14:textId="77777777" w:rsidR="007C4665" w:rsidRPr="007C4665" w:rsidRDefault="007C4665" w:rsidP="00FA4C24">
            <w:pPr>
              <w:rPr>
                <w:rFonts w:ascii="Arial" w:hAnsi="Arial" w:cs="Arial"/>
                <w:sz w:val="22"/>
                <w:szCs w:val="22"/>
              </w:rPr>
            </w:pPr>
          </w:p>
        </w:tc>
        <w:tc>
          <w:tcPr>
            <w:tcW w:w="1288" w:type="dxa"/>
          </w:tcPr>
          <w:p w14:paraId="12F8FDFE" w14:textId="77777777" w:rsidR="007C4665" w:rsidRPr="007C4665" w:rsidRDefault="007C4665" w:rsidP="00FA4C24">
            <w:pPr>
              <w:rPr>
                <w:rFonts w:ascii="Arial" w:hAnsi="Arial" w:cs="Arial"/>
                <w:sz w:val="22"/>
                <w:szCs w:val="22"/>
              </w:rPr>
            </w:pPr>
          </w:p>
        </w:tc>
      </w:tr>
      <w:tr w:rsidR="007C4665" w:rsidRPr="007C4665" w14:paraId="38F03D3A" w14:textId="77777777" w:rsidTr="007C4665">
        <w:tc>
          <w:tcPr>
            <w:tcW w:w="1640" w:type="dxa"/>
          </w:tcPr>
          <w:p w14:paraId="7F3905E9" w14:textId="77777777" w:rsidR="007C4665" w:rsidRPr="007C4665" w:rsidRDefault="007C4665" w:rsidP="00FA4C24">
            <w:pPr>
              <w:rPr>
                <w:rFonts w:ascii="Arial" w:hAnsi="Arial" w:cs="Arial"/>
                <w:sz w:val="22"/>
                <w:szCs w:val="22"/>
              </w:rPr>
            </w:pPr>
          </w:p>
        </w:tc>
        <w:tc>
          <w:tcPr>
            <w:tcW w:w="1126" w:type="dxa"/>
          </w:tcPr>
          <w:p w14:paraId="49A4C955" w14:textId="77777777" w:rsidR="007C4665" w:rsidRPr="007C4665" w:rsidRDefault="007C4665" w:rsidP="00FA4C24">
            <w:pPr>
              <w:rPr>
                <w:rFonts w:ascii="Arial" w:hAnsi="Arial" w:cs="Arial"/>
                <w:sz w:val="22"/>
                <w:szCs w:val="22"/>
              </w:rPr>
            </w:pPr>
          </w:p>
        </w:tc>
        <w:tc>
          <w:tcPr>
            <w:tcW w:w="4802" w:type="dxa"/>
          </w:tcPr>
          <w:p w14:paraId="51CCAE4D" w14:textId="77777777" w:rsidR="007C4665" w:rsidRPr="007C4665" w:rsidRDefault="007C4665" w:rsidP="00FA4C24">
            <w:pPr>
              <w:rPr>
                <w:rFonts w:ascii="Arial" w:hAnsi="Arial" w:cs="Arial"/>
                <w:sz w:val="22"/>
                <w:szCs w:val="22"/>
              </w:rPr>
            </w:pPr>
          </w:p>
        </w:tc>
        <w:tc>
          <w:tcPr>
            <w:tcW w:w="1288" w:type="dxa"/>
          </w:tcPr>
          <w:p w14:paraId="34479372" w14:textId="77777777" w:rsidR="007C4665" w:rsidRPr="007C4665" w:rsidRDefault="007C4665" w:rsidP="00FA4C24">
            <w:pPr>
              <w:rPr>
                <w:rFonts w:ascii="Arial" w:hAnsi="Arial" w:cs="Arial"/>
                <w:sz w:val="22"/>
                <w:szCs w:val="22"/>
              </w:rPr>
            </w:pPr>
          </w:p>
        </w:tc>
      </w:tr>
      <w:tr w:rsidR="007C4665" w:rsidRPr="007C4665" w14:paraId="2D3CAA52" w14:textId="77777777" w:rsidTr="007C4665">
        <w:tc>
          <w:tcPr>
            <w:tcW w:w="1640" w:type="dxa"/>
          </w:tcPr>
          <w:p w14:paraId="7369B87A" w14:textId="77777777" w:rsidR="007C4665" w:rsidRPr="007C4665" w:rsidRDefault="007C4665" w:rsidP="00FA4C24">
            <w:pPr>
              <w:rPr>
                <w:rFonts w:ascii="Arial" w:hAnsi="Arial" w:cs="Arial"/>
                <w:sz w:val="22"/>
                <w:szCs w:val="22"/>
              </w:rPr>
            </w:pPr>
          </w:p>
        </w:tc>
        <w:tc>
          <w:tcPr>
            <w:tcW w:w="1126" w:type="dxa"/>
          </w:tcPr>
          <w:p w14:paraId="39D71B6E" w14:textId="77777777" w:rsidR="007C4665" w:rsidRPr="007C4665" w:rsidRDefault="007C4665" w:rsidP="00FA4C24">
            <w:pPr>
              <w:rPr>
                <w:rFonts w:ascii="Arial" w:hAnsi="Arial" w:cs="Arial"/>
                <w:sz w:val="22"/>
                <w:szCs w:val="22"/>
              </w:rPr>
            </w:pPr>
          </w:p>
        </w:tc>
        <w:tc>
          <w:tcPr>
            <w:tcW w:w="4802" w:type="dxa"/>
          </w:tcPr>
          <w:p w14:paraId="0C440F39" w14:textId="77777777" w:rsidR="007C4665" w:rsidRPr="007C4665" w:rsidRDefault="007C4665" w:rsidP="00FA4C24">
            <w:pPr>
              <w:rPr>
                <w:rFonts w:ascii="Arial" w:hAnsi="Arial" w:cs="Arial"/>
                <w:sz w:val="22"/>
                <w:szCs w:val="22"/>
              </w:rPr>
            </w:pPr>
          </w:p>
        </w:tc>
        <w:tc>
          <w:tcPr>
            <w:tcW w:w="1288" w:type="dxa"/>
          </w:tcPr>
          <w:p w14:paraId="2A08C364" w14:textId="77777777" w:rsidR="007C4665" w:rsidRPr="007C4665" w:rsidRDefault="007C4665" w:rsidP="00FA4C24">
            <w:pPr>
              <w:rPr>
                <w:rFonts w:ascii="Arial" w:hAnsi="Arial" w:cs="Arial"/>
                <w:sz w:val="22"/>
                <w:szCs w:val="22"/>
              </w:rPr>
            </w:pPr>
          </w:p>
        </w:tc>
      </w:tr>
    </w:tbl>
    <w:p w14:paraId="19180A45" w14:textId="4A4EBBC1" w:rsidR="007C4665" w:rsidRPr="007C4665" w:rsidRDefault="007C4665" w:rsidP="007C4665">
      <w:pPr>
        <w:rPr>
          <w:rFonts w:ascii="Arial" w:hAnsi="Arial" w:cs="Arial"/>
        </w:rPr>
      </w:pPr>
    </w:p>
    <w:p w14:paraId="7E56A7CD" w14:textId="77777777" w:rsidR="00466063" w:rsidRDefault="00466063" w:rsidP="00466063">
      <w:pPr>
        <w:autoSpaceDE/>
        <w:autoSpaceDN/>
        <w:adjustRightInd/>
        <w:spacing w:after="160" w:line="259" w:lineRule="auto"/>
        <w:rPr>
          <w:rFonts w:ascii="Arial" w:hAnsi="Arial" w:cs="Arial"/>
          <w:i/>
          <w:iCs/>
          <w:color w:val="000000"/>
        </w:rPr>
      </w:pPr>
      <w:r>
        <w:rPr>
          <w:rFonts w:ascii="Arial" w:hAnsi="Arial" w:cs="Arial"/>
          <w:i/>
          <w:iCs/>
          <w:color w:val="000000"/>
        </w:rPr>
        <w:t xml:space="preserve">Note: Leave this section blank for the initial submission. The </w:t>
      </w:r>
      <w:proofErr w:type="gramStart"/>
      <w:r>
        <w:rPr>
          <w:rFonts w:ascii="Arial" w:hAnsi="Arial" w:cs="Arial"/>
          <w:i/>
          <w:iCs/>
          <w:color w:val="000000"/>
        </w:rPr>
        <w:t>revision history</w:t>
      </w:r>
      <w:proofErr w:type="gramEnd"/>
      <w:r>
        <w:rPr>
          <w:rFonts w:ascii="Arial" w:hAnsi="Arial" w:cs="Arial"/>
          <w:i/>
          <w:iCs/>
          <w:color w:val="000000"/>
        </w:rPr>
        <w:t xml:space="preserve"> should be documented for modifications to approved studies.</w:t>
      </w:r>
    </w:p>
    <w:p w14:paraId="03DF7E84" w14:textId="77777777" w:rsidR="007C4665" w:rsidRDefault="007C4665">
      <w:pPr>
        <w:autoSpaceDE/>
        <w:autoSpaceDN/>
        <w:adjustRightInd/>
        <w:spacing w:after="160" w:line="259" w:lineRule="auto"/>
        <w:rPr>
          <w:rFonts w:ascii="Arial" w:eastAsia="MS Gothic" w:hAnsi="Arial" w:cs="Arial"/>
          <w:b/>
          <w:bCs/>
          <w:sz w:val="28"/>
          <w:szCs w:val="28"/>
          <w:lang w:eastAsia="ja-JP"/>
        </w:rPr>
      </w:pPr>
      <w:r>
        <w:rPr>
          <w:rFonts w:ascii="Arial" w:hAnsi="Arial" w:cs="Arial"/>
        </w:rPr>
        <w:br w:type="page"/>
      </w:r>
    </w:p>
    <w:p w14:paraId="27879CD1" w14:textId="1CF93CE8" w:rsidR="007C4665" w:rsidRPr="007C4665" w:rsidRDefault="007E0B3D" w:rsidP="007C4665">
      <w:pPr>
        <w:pStyle w:val="TOCHeading"/>
        <w:spacing w:before="0" w:line="240" w:lineRule="auto"/>
        <w:rPr>
          <w:rFonts w:ascii="Arial" w:hAnsi="Arial" w:cs="Arial"/>
          <w:color w:val="auto"/>
        </w:rPr>
      </w:pPr>
      <w:r>
        <w:rPr>
          <w:rFonts w:ascii="Arial" w:hAnsi="Arial" w:cs="Arial"/>
          <w:color w:val="auto"/>
        </w:rPr>
        <w:lastRenderedPageBreak/>
        <w:t xml:space="preserve">Table of </w:t>
      </w:r>
      <w:r w:rsidR="007C4665" w:rsidRPr="007C4665">
        <w:rPr>
          <w:rFonts w:ascii="Arial" w:hAnsi="Arial" w:cs="Arial"/>
          <w:color w:val="auto"/>
        </w:rPr>
        <w:t>Contents</w:t>
      </w:r>
    </w:p>
    <w:p w14:paraId="2D35B7E1" w14:textId="004190AC" w:rsidR="00AE5F2B" w:rsidRDefault="002429B9">
      <w:pPr>
        <w:pStyle w:val="TOC1"/>
        <w:rPr>
          <w:rFonts w:asciiTheme="minorHAnsi" w:eastAsiaTheme="minorEastAsia" w:hAnsiTheme="minorHAnsi" w:cstheme="minorBidi"/>
          <w:noProof/>
          <w:kern w:val="2"/>
          <w14:ligatures w14:val="standardContextual"/>
        </w:rPr>
      </w:pPr>
      <w:r>
        <w:fldChar w:fldCharType="begin"/>
      </w:r>
      <w:r w:rsidR="007C4665">
        <w:instrText>TOC \o "1-3" \z \u \h</w:instrText>
      </w:r>
      <w:r>
        <w:fldChar w:fldCharType="separate"/>
      </w:r>
      <w:hyperlink w:anchor="_Toc211258221" w:history="1">
        <w:r w:rsidR="00AE5F2B" w:rsidRPr="00AE7680">
          <w:rPr>
            <w:rStyle w:val="Hyperlink"/>
            <w:rFonts w:ascii="Arial" w:hAnsi="Arial" w:cs="Arial"/>
            <w:noProof/>
          </w:rPr>
          <w:t>1.0</w:t>
        </w:r>
        <w:r w:rsidR="00AE5F2B">
          <w:rPr>
            <w:rFonts w:asciiTheme="minorHAnsi" w:eastAsiaTheme="minorEastAsia" w:hAnsiTheme="minorHAnsi" w:cstheme="minorBidi"/>
            <w:noProof/>
            <w:kern w:val="2"/>
            <w14:ligatures w14:val="standardContextual"/>
          </w:rPr>
          <w:tab/>
        </w:r>
        <w:r w:rsidR="00AE5F2B" w:rsidRPr="00AE7680">
          <w:rPr>
            <w:rStyle w:val="Hyperlink"/>
            <w:rFonts w:ascii="Arial" w:hAnsi="Arial" w:cs="Arial"/>
            <w:noProof/>
          </w:rPr>
          <w:t>Study Summary</w:t>
        </w:r>
        <w:r w:rsidR="00AE5F2B">
          <w:rPr>
            <w:noProof/>
            <w:webHidden/>
          </w:rPr>
          <w:tab/>
        </w:r>
        <w:r w:rsidR="00AE5F2B">
          <w:rPr>
            <w:noProof/>
            <w:webHidden/>
          </w:rPr>
          <w:fldChar w:fldCharType="begin"/>
        </w:r>
        <w:r w:rsidR="00AE5F2B">
          <w:rPr>
            <w:noProof/>
            <w:webHidden/>
          </w:rPr>
          <w:instrText xml:space="preserve"> PAGEREF _Toc211258221 \h </w:instrText>
        </w:r>
        <w:r w:rsidR="00AE5F2B">
          <w:rPr>
            <w:noProof/>
            <w:webHidden/>
          </w:rPr>
        </w:r>
        <w:r w:rsidR="00AE5F2B">
          <w:rPr>
            <w:noProof/>
            <w:webHidden/>
          </w:rPr>
          <w:fldChar w:fldCharType="separate"/>
        </w:r>
        <w:r w:rsidR="00AE5F2B">
          <w:rPr>
            <w:noProof/>
            <w:webHidden/>
          </w:rPr>
          <w:t>3</w:t>
        </w:r>
        <w:r w:rsidR="00AE5F2B">
          <w:rPr>
            <w:noProof/>
            <w:webHidden/>
          </w:rPr>
          <w:fldChar w:fldCharType="end"/>
        </w:r>
      </w:hyperlink>
    </w:p>
    <w:p w14:paraId="00DBF7FA" w14:textId="366D90C0" w:rsidR="00AE5F2B" w:rsidRDefault="00AE5F2B">
      <w:pPr>
        <w:pStyle w:val="TOC1"/>
        <w:rPr>
          <w:rFonts w:asciiTheme="minorHAnsi" w:eastAsiaTheme="minorEastAsia" w:hAnsiTheme="minorHAnsi" w:cstheme="minorBidi"/>
          <w:noProof/>
          <w:kern w:val="2"/>
          <w14:ligatures w14:val="standardContextual"/>
        </w:rPr>
      </w:pPr>
      <w:hyperlink w:anchor="_Toc211258222" w:history="1">
        <w:r w:rsidRPr="00AE7680">
          <w:rPr>
            <w:rStyle w:val="Hyperlink"/>
            <w:rFonts w:ascii="Arial" w:hAnsi="Arial" w:cs="Arial"/>
            <w:noProof/>
          </w:rPr>
          <w:t>2.0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_Toc211258222 \h </w:instrText>
        </w:r>
        <w:r>
          <w:rPr>
            <w:noProof/>
            <w:webHidden/>
          </w:rPr>
        </w:r>
        <w:r>
          <w:rPr>
            <w:noProof/>
            <w:webHidden/>
          </w:rPr>
          <w:fldChar w:fldCharType="separate"/>
        </w:r>
        <w:r>
          <w:rPr>
            <w:noProof/>
            <w:webHidden/>
          </w:rPr>
          <w:t>3</w:t>
        </w:r>
        <w:r>
          <w:rPr>
            <w:noProof/>
            <w:webHidden/>
          </w:rPr>
          <w:fldChar w:fldCharType="end"/>
        </w:r>
      </w:hyperlink>
    </w:p>
    <w:p w14:paraId="11C4DF01" w14:textId="3768B790" w:rsidR="00AE5F2B" w:rsidRDefault="00AE5F2B">
      <w:pPr>
        <w:pStyle w:val="TOC1"/>
        <w:rPr>
          <w:rFonts w:asciiTheme="minorHAnsi" w:eastAsiaTheme="minorEastAsia" w:hAnsiTheme="minorHAnsi" w:cstheme="minorBidi"/>
          <w:noProof/>
          <w:kern w:val="2"/>
          <w14:ligatures w14:val="standardContextual"/>
        </w:rPr>
      </w:pPr>
      <w:hyperlink w:anchor="_Toc211258223" w:history="1">
        <w:r w:rsidRPr="00AE7680">
          <w:rPr>
            <w:rStyle w:val="Hyperlink"/>
            <w:rFonts w:ascii="Arial" w:hAnsi="Arial" w:cs="Arial"/>
            <w:noProof/>
          </w:rPr>
          <w:t>3.0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Objectives and End Points</w:t>
        </w:r>
        <w:r>
          <w:rPr>
            <w:noProof/>
            <w:webHidden/>
          </w:rPr>
          <w:tab/>
        </w:r>
        <w:r>
          <w:rPr>
            <w:noProof/>
            <w:webHidden/>
          </w:rPr>
          <w:fldChar w:fldCharType="begin"/>
        </w:r>
        <w:r>
          <w:rPr>
            <w:noProof/>
            <w:webHidden/>
          </w:rPr>
          <w:instrText xml:space="preserve"> PAGEREF _Toc211258223 \h </w:instrText>
        </w:r>
        <w:r>
          <w:rPr>
            <w:noProof/>
            <w:webHidden/>
          </w:rPr>
        </w:r>
        <w:r>
          <w:rPr>
            <w:noProof/>
            <w:webHidden/>
          </w:rPr>
          <w:fldChar w:fldCharType="separate"/>
        </w:r>
        <w:r>
          <w:rPr>
            <w:noProof/>
            <w:webHidden/>
          </w:rPr>
          <w:t>3</w:t>
        </w:r>
        <w:r>
          <w:rPr>
            <w:noProof/>
            <w:webHidden/>
          </w:rPr>
          <w:fldChar w:fldCharType="end"/>
        </w:r>
      </w:hyperlink>
    </w:p>
    <w:p w14:paraId="48ABF125" w14:textId="68B4B772" w:rsidR="00AE5F2B" w:rsidRDefault="00AE5F2B">
      <w:pPr>
        <w:pStyle w:val="TOC1"/>
        <w:rPr>
          <w:rFonts w:asciiTheme="minorHAnsi" w:eastAsiaTheme="minorEastAsia" w:hAnsiTheme="minorHAnsi" w:cstheme="minorBidi"/>
          <w:noProof/>
          <w:kern w:val="2"/>
          <w14:ligatures w14:val="standardContextual"/>
        </w:rPr>
      </w:pPr>
      <w:hyperlink w:anchor="_Toc211258224" w:history="1">
        <w:r w:rsidRPr="00AE7680">
          <w:rPr>
            <w:rStyle w:val="Hyperlink"/>
            <w:rFonts w:ascii="Arial" w:hAnsi="Arial" w:cs="Arial"/>
            <w:noProof/>
          </w:rPr>
          <w:t>4.0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Number of participants</w:t>
        </w:r>
        <w:r>
          <w:rPr>
            <w:noProof/>
            <w:webHidden/>
          </w:rPr>
          <w:tab/>
        </w:r>
        <w:r>
          <w:rPr>
            <w:noProof/>
            <w:webHidden/>
          </w:rPr>
          <w:fldChar w:fldCharType="begin"/>
        </w:r>
        <w:r>
          <w:rPr>
            <w:noProof/>
            <w:webHidden/>
          </w:rPr>
          <w:instrText xml:space="preserve"> PAGEREF _Toc211258224 \h </w:instrText>
        </w:r>
        <w:r>
          <w:rPr>
            <w:noProof/>
            <w:webHidden/>
          </w:rPr>
        </w:r>
        <w:r>
          <w:rPr>
            <w:noProof/>
            <w:webHidden/>
          </w:rPr>
          <w:fldChar w:fldCharType="separate"/>
        </w:r>
        <w:r>
          <w:rPr>
            <w:noProof/>
            <w:webHidden/>
          </w:rPr>
          <w:t>3</w:t>
        </w:r>
        <w:r>
          <w:rPr>
            <w:noProof/>
            <w:webHidden/>
          </w:rPr>
          <w:fldChar w:fldCharType="end"/>
        </w:r>
      </w:hyperlink>
    </w:p>
    <w:p w14:paraId="074EFE3C" w14:textId="1490E1B2" w:rsidR="00AE5F2B" w:rsidRDefault="00AE5F2B">
      <w:pPr>
        <w:pStyle w:val="TOC1"/>
        <w:rPr>
          <w:rFonts w:asciiTheme="minorHAnsi" w:eastAsiaTheme="minorEastAsia" w:hAnsiTheme="minorHAnsi" w:cstheme="minorBidi"/>
          <w:noProof/>
          <w:kern w:val="2"/>
          <w14:ligatures w14:val="standardContextual"/>
        </w:rPr>
      </w:pPr>
      <w:hyperlink w:anchor="_Toc211258225" w:history="1">
        <w:r w:rsidRPr="00AE7680">
          <w:rPr>
            <w:rStyle w:val="Hyperlink"/>
            <w:rFonts w:ascii="Arial" w:hAnsi="Arial" w:cs="Arial"/>
            <w:noProof/>
          </w:rPr>
          <w:t>5.0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Subject Population</w:t>
        </w:r>
        <w:r>
          <w:rPr>
            <w:noProof/>
            <w:webHidden/>
          </w:rPr>
          <w:tab/>
        </w:r>
        <w:r>
          <w:rPr>
            <w:noProof/>
            <w:webHidden/>
          </w:rPr>
          <w:fldChar w:fldCharType="begin"/>
        </w:r>
        <w:r>
          <w:rPr>
            <w:noProof/>
            <w:webHidden/>
          </w:rPr>
          <w:instrText xml:space="preserve"> PAGEREF _Toc211258225 \h </w:instrText>
        </w:r>
        <w:r>
          <w:rPr>
            <w:noProof/>
            <w:webHidden/>
          </w:rPr>
        </w:r>
        <w:r>
          <w:rPr>
            <w:noProof/>
            <w:webHidden/>
          </w:rPr>
          <w:fldChar w:fldCharType="separate"/>
        </w:r>
        <w:r>
          <w:rPr>
            <w:noProof/>
            <w:webHidden/>
          </w:rPr>
          <w:t>3</w:t>
        </w:r>
        <w:r>
          <w:rPr>
            <w:noProof/>
            <w:webHidden/>
          </w:rPr>
          <w:fldChar w:fldCharType="end"/>
        </w:r>
      </w:hyperlink>
    </w:p>
    <w:p w14:paraId="7C7C013C" w14:textId="4E24213B" w:rsidR="00AE5F2B" w:rsidRDefault="00AE5F2B">
      <w:pPr>
        <w:pStyle w:val="TOC1"/>
        <w:rPr>
          <w:rFonts w:asciiTheme="minorHAnsi" w:eastAsiaTheme="minorEastAsia" w:hAnsiTheme="minorHAnsi" w:cstheme="minorBidi"/>
          <w:noProof/>
          <w:kern w:val="2"/>
          <w14:ligatures w14:val="standardContextual"/>
        </w:rPr>
      </w:pPr>
      <w:hyperlink w:anchor="_Toc211258226" w:history="1">
        <w:r w:rsidRPr="00AE7680">
          <w:rPr>
            <w:rStyle w:val="Hyperlink"/>
            <w:rFonts w:ascii="Arial" w:hAnsi="Arial" w:cs="Arial"/>
            <w:iCs/>
            <w:noProof/>
          </w:rPr>
          <w:t>6.0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Vulnerable Populations</w:t>
        </w:r>
        <w:r>
          <w:rPr>
            <w:noProof/>
            <w:webHidden/>
          </w:rPr>
          <w:tab/>
        </w:r>
        <w:r>
          <w:rPr>
            <w:noProof/>
            <w:webHidden/>
          </w:rPr>
          <w:fldChar w:fldCharType="begin"/>
        </w:r>
        <w:r>
          <w:rPr>
            <w:noProof/>
            <w:webHidden/>
          </w:rPr>
          <w:instrText xml:space="preserve"> PAGEREF _Toc211258226 \h </w:instrText>
        </w:r>
        <w:r>
          <w:rPr>
            <w:noProof/>
            <w:webHidden/>
          </w:rPr>
        </w:r>
        <w:r>
          <w:rPr>
            <w:noProof/>
            <w:webHidden/>
          </w:rPr>
          <w:fldChar w:fldCharType="separate"/>
        </w:r>
        <w:r>
          <w:rPr>
            <w:noProof/>
            <w:webHidden/>
          </w:rPr>
          <w:t>3</w:t>
        </w:r>
        <w:r>
          <w:rPr>
            <w:noProof/>
            <w:webHidden/>
          </w:rPr>
          <w:fldChar w:fldCharType="end"/>
        </w:r>
      </w:hyperlink>
    </w:p>
    <w:p w14:paraId="3C4858E7" w14:textId="4DE2DD28" w:rsidR="00AE5F2B" w:rsidRDefault="00AE5F2B">
      <w:pPr>
        <w:pStyle w:val="TOC1"/>
        <w:rPr>
          <w:rFonts w:asciiTheme="minorHAnsi" w:eastAsiaTheme="minorEastAsia" w:hAnsiTheme="minorHAnsi" w:cstheme="minorBidi"/>
          <w:noProof/>
          <w:kern w:val="2"/>
          <w14:ligatures w14:val="standardContextual"/>
        </w:rPr>
      </w:pPr>
      <w:hyperlink w:anchor="_Toc211258227" w:history="1">
        <w:r w:rsidRPr="00AE7680">
          <w:rPr>
            <w:rStyle w:val="Hyperlink"/>
            <w:rFonts w:ascii="Arial" w:hAnsi="Arial" w:cs="Arial"/>
            <w:noProof/>
          </w:rPr>
          <w:t>7.0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Recruitment Methods</w:t>
        </w:r>
        <w:r>
          <w:rPr>
            <w:noProof/>
            <w:webHidden/>
          </w:rPr>
          <w:tab/>
        </w:r>
        <w:r>
          <w:rPr>
            <w:noProof/>
            <w:webHidden/>
          </w:rPr>
          <w:fldChar w:fldCharType="begin"/>
        </w:r>
        <w:r>
          <w:rPr>
            <w:noProof/>
            <w:webHidden/>
          </w:rPr>
          <w:instrText xml:space="preserve"> PAGEREF _Toc211258227 \h </w:instrText>
        </w:r>
        <w:r>
          <w:rPr>
            <w:noProof/>
            <w:webHidden/>
          </w:rPr>
        </w:r>
        <w:r>
          <w:rPr>
            <w:noProof/>
            <w:webHidden/>
          </w:rPr>
          <w:fldChar w:fldCharType="separate"/>
        </w:r>
        <w:r>
          <w:rPr>
            <w:noProof/>
            <w:webHidden/>
          </w:rPr>
          <w:t>4</w:t>
        </w:r>
        <w:r>
          <w:rPr>
            <w:noProof/>
            <w:webHidden/>
          </w:rPr>
          <w:fldChar w:fldCharType="end"/>
        </w:r>
      </w:hyperlink>
    </w:p>
    <w:p w14:paraId="3E87645E" w14:textId="441E0D41" w:rsidR="00AE5F2B" w:rsidRDefault="00AE5F2B">
      <w:pPr>
        <w:pStyle w:val="TOC1"/>
        <w:rPr>
          <w:rFonts w:asciiTheme="minorHAnsi" w:eastAsiaTheme="minorEastAsia" w:hAnsiTheme="minorHAnsi" w:cstheme="minorBidi"/>
          <w:noProof/>
          <w:kern w:val="2"/>
          <w14:ligatures w14:val="standardContextual"/>
        </w:rPr>
      </w:pPr>
      <w:hyperlink w:anchor="_Toc211258228" w:history="1">
        <w:r w:rsidRPr="00AE7680">
          <w:rPr>
            <w:rStyle w:val="Hyperlink"/>
            <w:rFonts w:ascii="Arial" w:hAnsi="Arial" w:cs="Arial"/>
            <w:noProof/>
          </w:rPr>
          <w:t>8.0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Consent Process</w:t>
        </w:r>
        <w:r>
          <w:rPr>
            <w:noProof/>
            <w:webHidden/>
          </w:rPr>
          <w:tab/>
        </w:r>
        <w:r>
          <w:rPr>
            <w:noProof/>
            <w:webHidden/>
          </w:rPr>
          <w:fldChar w:fldCharType="begin"/>
        </w:r>
        <w:r>
          <w:rPr>
            <w:noProof/>
            <w:webHidden/>
          </w:rPr>
          <w:instrText xml:space="preserve"> PAGEREF _Toc211258228 \h </w:instrText>
        </w:r>
        <w:r>
          <w:rPr>
            <w:noProof/>
            <w:webHidden/>
          </w:rPr>
        </w:r>
        <w:r>
          <w:rPr>
            <w:noProof/>
            <w:webHidden/>
          </w:rPr>
          <w:fldChar w:fldCharType="separate"/>
        </w:r>
        <w:r>
          <w:rPr>
            <w:noProof/>
            <w:webHidden/>
          </w:rPr>
          <w:t>5</w:t>
        </w:r>
        <w:r>
          <w:rPr>
            <w:noProof/>
            <w:webHidden/>
          </w:rPr>
          <w:fldChar w:fldCharType="end"/>
        </w:r>
      </w:hyperlink>
    </w:p>
    <w:p w14:paraId="6B224ACE" w14:textId="293F1737" w:rsidR="00AE5F2B" w:rsidRDefault="00AE5F2B">
      <w:pPr>
        <w:pStyle w:val="TOC1"/>
        <w:rPr>
          <w:rFonts w:asciiTheme="minorHAnsi" w:eastAsiaTheme="minorEastAsia" w:hAnsiTheme="minorHAnsi" w:cstheme="minorBidi"/>
          <w:noProof/>
          <w:kern w:val="2"/>
          <w14:ligatures w14:val="standardContextual"/>
        </w:rPr>
      </w:pPr>
      <w:hyperlink w:anchor="_Toc211258229" w:history="1">
        <w:r w:rsidRPr="00AE7680">
          <w:rPr>
            <w:rStyle w:val="Hyperlink"/>
            <w:rFonts w:ascii="Arial" w:hAnsi="Arial" w:cs="Arial"/>
            <w:noProof/>
          </w:rPr>
          <w:t>9.0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Setting</w:t>
        </w:r>
        <w:r>
          <w:rPr>
            <w:noProof/>
            <w:webHidden/>
          </w:rPr>
          <w:tab/>
        </w:r>
        <w:r>
          <w:rPr>
            <w:noProof/>
            <w:webHidden/>
          </w:rPr>
          <w:fldChar w:fldCharType="begin"/>
        </w:r>
        <w:r>
          <w:rPr>
            <w:noProof/>
            <w:webHidden/>
          </w:rPr>
          <w:instrText xml:space="preserve"> PAGEREF _Toc211258229 \h </w:instrText>
        </w:r>
        <w:r>
          <w:rPr>
            <w:noProof/>
            <w:webHidden/>
          </w:rPr>
        </w:r>
        <w:r>
          <w:rPr>
            <w:noProof/>
            <w:webHidden/>
          </w:rPr>
          <w:fldChar w:fldCharType="separate"/>
        </w:r>
        <w:r>
          <w:rPr>
            <w:noProof/>
            <w:webHidden/>
          </w:rPr>
          <w:t>7</w:t>
        </w:r>
        <w:r>
          <w:rPr>
            <w:noProof/>
            <w:webHidden/>
          </w:rPr>
          <w:fldChar w:fldCharType="end"/>
        </w:r>
      </w:hyperlink>
    </w:p>
    <w:p w14:paraId="1D9CA6D1" w14:textId="2D996F74" w:rsidR="00AE5F2B" w:rsidRDefault="00AE5F2B">
      <w:pPr>
        <w:pStyle w:val="TOC1"/>
        <w:rPr>
          <w:rFonts w:asciiTheme="minorHAnsi" w:eastAsiaTheme="minorEastAsia" w:hAnsiTheme="minorHAnsi" w:cstheme="minorBidi"/>
          <w:noProof/>
          <w:kern w:val="2"/>
          <w14:ligatures w14:val="standardContextual"/>
        </w:rPr>
      </w:pPr>
      <w:hyperlink w:anchor="_Toc211258230" w:history="1">
        <w:r w:rsidRPr="00AE7680">
          <w:rPr>
            <w:rStyle w:val="Hyperlink"/>
            <w:rFonts w:ascii="Arial" w:hAnsi="Arial" w:cs="Arial"/>
            <w:noProof/>
          </w:rPr>
          <w:t>10.0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Study Interventions</w:t>
        </w:r>
        <w:r>
          <w:rPr>
            <w:noProof/>
            <w:webHidden/>
          </w:rPr>
          <w:tab/>
        </w:r>
        <w:r>
          <w:rPr>
            <w:noProof/>
            <w:webHidden/>
          </w:rPr>
          <w:fldChar w:fldCharType="begin"/>
        </w:r>
        <w:r>
          <w:rPr>
            <w:noProof/>
            <w:webHidden/>
          </w:rPr>
          <w:instrText xml:space="preserve"> PAGEREF _Toc211258230 \h </w:instrText>
        </w:r>
        <w:r>
          <w:rPr>
            <w:noProof/>
            <w:webHidden/>
          </w:rPr>
        </w:r>
        <w:r>
          <w:rPr>
            <w:noProof/>
            <w:webHidden/>
          </w:rPr>
          <w:fldChar w:fldCharType="separate"/>
        </w:r>
        <w:r>
          <w:rPr>
            <w:noProof/>
            <w:webHidden/>
          </w:rPr>
          <w:t>7</w:t>
        </w:r>
        <w:r>
          <w:rPr>
            <w:noProof/>
            <w:webHidden/>
          </w:rPr>
          <w:fldChar w:fldCharType="end"/>
        </w:r>
      </w:hyperlink>
    </w:p>
    <w:p w14:paraId="1DB85BA5" w14:textId="53F12C2B" w:rsidR="00AE5F2B" w:rsidRDefault="00AE5F2B">
      <w:pPr>
        <w:pStyle w:val="TOC1"/>
        <w:rPr>
          <w:rFonts w:asciiTheme="minorHAnsi" w:eastAsiaTheme="minorEastAsia" w:hAnsiTheme="minorHAnsi" w:cstheme="minorBidi"/>
          <w:noProof/>
          <w:kern w:val="2"/>
          <w14:ligatures w14:val="standardContextual"/>
        </w:rPr>
      </w:pPr>
      <w:hyperlink w:anchor="_Toc211258231" w:history="1">
        <w:r w:rsidRPr="00AE7680">
          <w:rPr>
            <w:rStyle w:val="Hyperlink"/>
            <w:rFonts w:ascii="Arial" w:hAnsi="Arial" w:cs="Arial"/>
            <w:noProof/>
          </w:rPr>
          <w:t>11.0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Study Timelines</w:t>
        </w:r>
        <w:r>
          <w:rPr>
            <w:noProof/>
            <w:webHidden/>
          </w:rPr>
          <w:tab/>
        </w:r>
        <w:r>
          <w:rPr>
            <w:noProof/>
            <w:webHidden/>
          </w:rPr>
          <w:fldChar w:fldCharType="begin"/>
        </w:r>
        <w:r>
          <w:rPr>
            <w:noProof/>
            <w:webHidden/>
          </w:rPr>
          <w:instrText xml:space="preserve"> PAGEREF _Toc211258231 \h </w:instrText>
        </w:r>
        <w:r>
          <w:rPr>
            <w:noProof/>
            <w:webHidden/>
          </w:rPr>
        </w:r>
        <w:r>
          <w:rPr>
            <w:noProof/>
            <w:webHidden/>
          </w:rPr>
          <w:fldChar w:fldCharType="separate"/>
        </w:r>
        <w:r>
          <w:rPr>
            <w:noProof/>
            <w:webHidden/>
          </w:rPr>
          <w:t>7</w:t>
        </w:r>
        <w:r>
          <w:rPr>
            <w:noProof/>
            <w:webHidden/>
          </w:rPr>
          <w:fldChar w:fldCharType="end"/>
        </w:r>
      </w:hyperlink>
    </w:p>
    <w:p w14:paraId="44A099DD" w14:textId="1BD4A09B" w:rsidR="00AE5F2B" w:rsidRDefault="00AE5F2B">
      <w:pPr>
        <w:pStyle w:val="TOC1"/>
        <w:rPr>
          <w:rFonts w:asciiTheme="minorHAnsi" w:eastAsiaTheme="minorEastAsia" w:hAnsiTheme="minorHAnsi" w:cstheme="minorBidi"/>
          <w:noProof/>
          <w:kern w:val="2"/>
          <w14:ligatures w14:val="standardContextual"/>
        </w:rPr>
      </w:pPr>
      <w:hyperlink w:anchor="_Toc211258232" w:history="1">
        <w:r w:rsidRPr="00AE7680">
          <w:rPr>
            <w:rStyle w:val="Hyperlink"/>
            <w:rFonts w:ascii="Arial" w:hAnsi="Arial" w:cs="Arial"/>
            <w:noProof/>
          </w:rPr>
          <w:t>12.0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Procedures Involved</w:t>
        </w:r>
        <w:r>
          <w:rPr>
            <w:noProof/>
            <w:webHidden/>
          </w:rPr>
          <w:tab/>
        </w:r>
        <w:r>
          <w:rPr>
            <w:noProof/>
            <w:webHidden/>
          </w:rPr>
          <w:fldChar w:fldCharType="begin"/>
        </w:r>
        <w:r>
          <w:rPr>
            <w:noProof/>
            <w:webHidden/>
          </w:rPr>
          <w:instrText xml:space="preserve"> PAGEREF _Toc211258232 \h </w:instrText>
        </w:r>
        <w:r>
          <w:rPr>
            <w:noProof/>
            <w:webHidden/>
          </w:rPr>
        </w:r>
        <w:r>
          <w:rPr>
            <w:noProof/>
            <w:webHidden/>
          </w:rPr>
          <w:fldChar w:fldCharType="separate"/>
        </w:r>
        <w:r>
          <w:rPr>
            <w:noProof/>
            <w:webHidden/>
          </w:rPr>
          <w:t>7</w:t>
        </w:r>
        <w:r>
          <w:rPr>
            <w:noProof/>
            <w:webHidden/>
          </w:rPr>
          <w:fldChar w:fldCharType="end"/>
        </w:r>
      </w:hyperlink>
    </w:p>
    <w:p w14:paraId="603B93B7" w14:textId="0254D43A" w:rsidR="00AE5F2B" w:rsidRDefault="00AE5F2B">
      <w:pPr>
        <w:pStyle w:val="TOC1"/>
        <w:rPr>
          <w:rFonts w:asciiTheme="minorHAnsi" w:eastAsiaTheme="minorEastAsia" w:hAnsiTheme="minorHAnsi" w:cstheme="minorBidi"/>
          <w:noProof/>
          <w:kern w:val="2"/>
          <w14:ligatures w14:val="standardContextual"/>
        </w:rPr>
      </w:pPr>
      <w:hyperlink w:anchor="_Toc211258233" w:history="1">
        <w:r w:rsidRPr="00AE7680">
          <w:rPr>
            <w:rStyle w:val="Hyperlink"/>
            <w:rFonts w:ascii="Arial" w:hAnsi="Arial" w:cs="Arial"/>
            <w:noProof/>
          </w:rPr>
          <w:t>13.0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Data and Specimen Banking</w:t>
        </w:r>
        <w:r>
          <w:rPr>
            <w:noProof/>
            <w:webHidden/>
          </w:rPr>
          <w:tab/>
        </w:r>
        <w:r>
          <w:rPr>
            <w:noProof/>
            <w:webHidden/>
          </w:rPr>
          <w:fldChar w:fldCharType="begin"/>
        </w:r>
        <w:r>
          <w:rPr>
            <w:noProof/>
            <w:webHidden/>
          </w:rPr>
          <w:instrText xml:space="preserve"> PAGEREF _Toc211258233 \h </w:instrText>
        </w:r>
        <w:r>
          <w:rPr>
            <w:noProof/>
            <w:webHidden/>
          </w:rPr>
        </w:r>
        <w:r>
          <w:rPr>
            <w:noProof/>
            <w:webHidden/>
          </w:rPr>
          <w:fldChar w:fldCharType="separate"/>
        </w:r>
        <w:r>
          <w:rPr>
            <w:noProof/>
            <w:webHidden/>
          </w:rPr>
          <w:t>8</w:t>
        </w:r>
        <w:r>
          <w:rPr>
            <w:noProof/>
            <w:webHidden/>
          </w:rPr>
          <w:fldChar w:fldCharType="end"/>
        </w:r>
      </w:hyperlink>
    </w:p>
    <w:p w14:paraId="689ECAEA" w14:textId="40C38A30" w:rsidR="00AE5F2B" w:rsidRDefault="00AE5F2B">
      <w:pPr>
        <w:pStyle w:val="TOC1"/>
        <w:rPr>
          <w:rFonts w:asciiTheme="minorHAnsi" w:eastAsiaTheme="minorEastAsia" w:hAnsiTheme="minorHAnsi" w:cstheme="minorBidi"/>
          <w:noProof/>
          <w:kern w:val="2"/>
          <w14:ligatures w14:val="standardContextual"/>
        </w:rPr>
      </w:pPr>
      <w:hyperlink w:anchor="_Toc211258234" w:history="1">
        <w:r w:rsidRPr="00AE7680">
          <w:rPr>
            <w:rStyle w:val="Hyperlink"/>
            <w:rFonts w:ascii="Arial" w:hAnsi="Arial" w:cs="Arial"/>
            <w:noProof/>
          </w:rPr>
          <w:t>14.0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Sharing of Results</w:t>
        </w:r>
        <w:r>
          <w:rPr>
            <w:noProof/>
            <w:webHidden/>
          </w:rPr>
          <w:tab/>
        </w:r>
        <w:r>
          <w:rPr>
            <w:noProof/>
            <w:webHidden/>
          </w:rPr>
          <w:fldChar w:fldCharType="begin"/>
        </w:r>
        <w:r>
          <w:rPr>
            <w:noProof/>
            <w:webHidden/>
          </w:rPr>
          <w:instrText xml:space="preserve"> PAGEREF _Toc211258234 \h </w:instrText>
        </w:r>
        <w:r>
          <w:rPr>
            <w:noProof/>
            <w:webHidden/>
          </w:rPr>
        </w:r>
        <w:r>
          <w:rPr>
            <w:noProof/>
            <w:webHidden/>
          </w:rPr>
          <w:fldChar w:fldCharType="separate"/>
        </w:r>
        <w:r>
          <w:rPr>
            <w:noProof/>
            <w:webHidden/>
          </w:rPr>
          <w:t>8</w:t>
        </w:r>
        <w:r>
          <w:rPr>
            <w:noProof/>
            <w:webHidden/>
          </w:rPr>
          <w:fldChar w:fldCharType="end"/>
        </w:r>
      </w:hyperlink>
    </w:p>
    <w:p w14:paraId="2EDB6161" w14:textId="1761D2D8" w:rsidR="00AE5F2B" w:rsidRDefault="00AE5F2B">
      <w:pPr>
        <w:pStyle w:val="TOC1"/>
        <w:rPr>
          <w:rFonts w:asciiTheme="minorHAnsi" w:eastAsiaTheme="minorEastAsia" w:hAnsiTheme="minorHAnsi" w:cstheme="minorBidi"/>
          <w:noProof/>
          <w:kern w:val="2"/>
          <w14:ligatures w14:val="standardContextual"/>
        </w:rPr>
      </w:pPr>
      <w:hyperlink w:anchor="_Toc211258235" w:history="1">
        <w:r w:rsidRPr="00AE7680">
          <w:rPr>
            <w:rStyle w:val="Hyperlink"/>
            <w:rFonts w:ascii="Arial" w:hAnsi="Arial" w:cs="Arial"/>
            <w:noProof/>
          </w:rPr>
          <w:t>15.0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Withdrawal of Subjects</w:t>
        </w:r>
        <w:r>
          <w:rPr>
            <w:noProof/>
            <w:webHidden/>
          </w:rPr>
          <w:tab/>
        </w:r>
        <w:r>
          <w:rPr>
            <w:noProof/>
            <w:webHidden/>
          </w:rPr>
          <w:fldChar w:fldCharType="begin"/>
        </w:r>
        <w:r>
          <w:rPr>
            <w:noProof/>
            <w:webHidden/>
          </w:rPr>
          <w:instrText xml:space="preserve"> PAGEREF _Toc211258235 \h </w:instrText>
        </w:r>
        <w:r>
          <w:rPr>
            <w:noProof/>
            <w:webHidden/>
          </w:rPr>
        </w:r>
        <w:r>
          <w:rPr>
            <w:noProof/>
            <w:webHidden/>
          </w:rPr>
          <w:fldChar w:fldCharType="separate"/>
        </w:r>
        <w:r>
          <w:rPr>
            <w:noProof/>
            <w:webHidden/>
          </w:rPr>
          <w:t>8</w:t>
        </w:r>
        <w:r>
          <w:rPr>
            <w:noProof/>
            <w:webHidden/>
          </w:rPr>
          <w:fldChar w:fldCharType="end"/>
        </w:r>
      </w:hyperlink>
    </w:p>
    <w:p w14:paraId="31338F12" w14:textId="6E66B3A4" w:rsidR="00AE5F2B" w:rsidRDefault="00AE5F2B">
      <w:pPr>
        <w:pStyle w:val="TOC1"/>
        <w:rPr>
          <w:rFonts w:asciiTheme="minorHAnsi" w:eastAsiaTheme="minorEastAsia" w:hAnsiTheme="minorHAnsi" w:cstheme="minorBidi"/>
          <w:noProof/>
          <w:kern w:val="2"/>
          <w14:ligatures w14:val="standardContextual"/>
        </w:rPr>
      </w:pPr>
      <w:hyperlink w:anchor="_Toc211258236" w:history="1">
        <w:r w:rsidRPr="00AE7680">
          <w:rPr>
            <w:rStyle w:val="Hyperlink"/>
            <w:rFonts w:ascii="Arial" w:hAnsi="Arial" w:cs="Arial"/>
            <w:noProof/>
          </w:rPr>
          <w:t>16.0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Potential Risks</w:t>
        </w:r>
        <w:r>
          <w:rPr>
            <w:noProof/>
            <w:webHidden/>
          </w:rPr>
          <w:tab/>
        </w:r>
        <w:r>
          <w:rPr>
            <w:noProof/>
            <w:webHidden/>
          </w:rPr>
          <w:fldChar w:fldCharType="begin"/>
        </w:r>
        <w:r>
          <w:rPr>
            <w:noProof/>
            <w:webHidden/>
          </w:rPr>
          <w:instrText xml:space="preserve"> PAGEREF _Toc211258236 \h </w:instrText>
        </w:r>
        <w:r>
          <w:rPr>
            <w:noProof/>
            <w:webHidden/>
          </w:rPr>
        </w:r>
        <w:r>
          <w:rPr>
            <w:noProof/>
            <w:webHidden/>
          </w:rPr>
          <w:fldChar w:fldCharType="separate"/>
        </w:r>
        <w:r>
          <w:rPr>
            <w:noProof/>
            <w:webHidden/>
          </w:rPr>
          <w:t>8</w:t>
        </w:r>
        <w:r>
          <w:rPr>
            <w:noProof/>
            <w:webHidden/>
          </w:rPr>
          <w:fldChar w:fldCharType="end"/>
        </w:r>
      </w:hyperlink>
    </w:p>
    <w:p w14:paraId="22046E4C" w14:textId="18F121E4" w:rsidR="00AE5F2B" w:rsidRDefault="00AE5F2B">
      <w:pPr>
        <w:pStyle w:val="TOC1"/>
        <w:rPr>
          <w:rFonts w:asciiTheme="minorHAnsi" w:eastAsiaTheme="minorEastAsia" w:hAnsiTheme="minorHAnsi" w:cstheme="minorBidi"/>
          <w:noProof/>
          <w:kern w:val="2"/>
          <w14:ligatures w14:val="standardContextual"/>
        </w:rPr>
      </w:pPr>
      <w:hyperlink w:anchor="_Toc211258237" w:history="1">
        <w:r w:rsidRPr="00AE7680">
          <w:rPr>
            <w:rStyle w:val="Hyperlink"/>
            <w:rFonts w:ascii="Arial" w:hAnsi="Arial" w:cs="Arial"/>
            <w:noProof/>
          </w:rPr>
          <w:t>17.0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Potential Benefits</w:t>
        </w:r>
        <w:r>
          <w:rPr>
            <w:noProof/>
            <w:webHidden/>
          </w:rPr>
          <w:tab/>
        </w:r>
        <w:r>
          <w:rPr>
            <w:noProof/>
            <w:webHidden/>
          </w:rPr>
          <w:fldChar w:fldCharType="begin"/>
        </w:r>
        <w:r>
          <w:rPr>
            <w:noProof/>
            <w:webHidden/>
          </w:rPr>
          <w:instrText xml:space="preserve"> PAGEREF _Toc211258237 \h </w:instrText>
        </w:r>
        <w:r>
          <w:rPr>
            <w:noProof/>
            <w:webHidden/>
          </w:rPr>
        </w:r>
        <w:r>
          <w:rPr>
            <w:noProof/>
            <w:webHidden/>
          </w:rPr>
          <w:fldChar w:fldCharType="separate"/>
        </w:r>
        <w:r>
          <w:rPr>
            <w:noProof/>
            <w:webHidden/>
          </w:rPr>
          <w:t>8</w:t>
        </w:r>
        <w:r>
          <w:rPr>
            <w:noProof/>
            <w:webHidden/>
          </w:rPr>
          <w:fldChar w:fldCharType="end"/>
        </w:r>
      </w:hyperlink>
    </w:p>
    <w:p w14:paraId="1F081B66" w14:textId="2D43E8A9" w:rsidR="00AE5F2B" w:rsidRDefault="00AE5F2B">
      <w:pPr>
        <w:pStyle w:val="TOC1"/>
        <w:rPr>
          <w:rFonts w:asciiTheme="minorHAnsi" w:eastAsiaTheme="minorEastAsia" w:hAnsiTheme="minorHAnsi" w:cstheme="minorBidi"/>
          <w:noProof/>
          <w:kern w:val="2"/>
          <w14:ligatures w14:val="standardContextual"/>
        </w:rPr>
      </w:pPr>
      <w:hyperlink w:anchor="_Toc211258238" w:history="1">
        <w:r w:rsidRPr="00AE7680">
          <w:rPr>
            <w:rStyle w:val="Hyperlink"/>
            <w:rFonts w:ascii="Arial" w:hAnsi="Arial" w:cs="Arial"/>
            <w:noProof/>
          </w:rPr>
          <w:t>18.0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Data Management and Confidentiality</w:t>
        </w:r>
        <w:r>
          <w:rPr>
            <w:noProof/>
            <w:webHidden/>
          </w:rPr>
          <w:tab/>
        </w:r>
        <w:r>
          <w:rPr>
            <w:noProof/>
            <w:webHidden/>
          </w:rPr>
          <w:fldChar w:fldCharType="begin"/>
        </w:r>
        <w:r>
          <w:rPr>
            <w:noProof/>
            <w:webHidden/>
          </w:rPr>
          <w:instrText xml:space="preserve"> PAGEREF _Toc211258238 \h </w:instrText>
        </w:r>
        <w:r>
          <w:rPr>
            <w:noProof/>
            <w:webHidden/>
          </w:rPr>
        </w:r>
        <w:r>
          <w:rPr>
            <w:noProof/>
            <w:webHidden/>
          </w:rPr>
          <w:fldChar w:fldCharType="separate"/>
        </w:r>
        <w:r>
          <w:rPr>
            <w:noProof/>
            <w:webHidden/>
          </w:rPr>
          <w:t>9</w:t>
        </w:r>
        <w:r>
          <w:rPr>
            <w:noProof/>
            <w:webHidden/>
          </w:rPr>
          <w:fldChar w:fldCharType="end"/>
        </w:r>
      </w:hyperlink>
    </w:p>
    <w:p w14:paraId="150FDDF7" w14:textId="6438F320" w:rsidR="00AE5F2B" w:rsidRDefault="00AE5F2B">
      <w:pPr>
        <w:pStyle w:val="TOC1"/>
        <w:rPr>
          <w:rFonts w:asciiTheme="minorHAnsi" w:eastAsiaTheme="minorEastAsia" w:hAnsiTheme="minorHAnsi" w:cstheme="minorBidi"/>
          <w:noProof/>
          <w:kern w:val="2"/>
          <w14:ligatures w14:val="standardContextual"/>
        </w:rPr>
      </w:pPr>
      <w:hyperlink w:anchor="_Toc211258239" w:history="1">
        <w:r w:rsidRPr="00AE7680">
          <w:rPr>
            <w:rStyle w:val="Hyperlink"/>
            <w:rFonts w:ascii="Arial" w:hAnsi="Arial" w:cs="Arial"/>
            <w:noProof/>
          </w:rPr>
          <w:t>19.0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Provisions to Monitor the Data to Ensure the Safety of Subjects</w:t>
        </w:r>
        <w:r>
          <w:rPr>
            <w:noProof/>
            <w:webHidden/>
          </w:rPr>
          <w:tab/>
        </w:r>
        <w:r>
          <w:rPr>
            <w:noProof/>
            <w:webHidden/>
          </w:rPr>
          <w:fldChar w:fldCharType="begin"/>
        </w:r>
        <w:r>
          <w:rPr>
            <w:noProof/>
            <w:webHidden/>
          </w:rPr>
          <w:instrText xml:space="preserve"> PAGEREF _Toc211258239 \h </w:instrText>
        </w:r>
        <w:r>
          <w:rPr>
            <w:noProof/>
            <w:webHidden/>
          </w:rPr>
        </w:r>
        <w:r>
          <w:rPr>
            <w:noProof/>
            <w:webHidden/>
          </w:rPr>
          <w:fldChar w:fldCharType="separate"/>
        </w:r>
        <w:r>
          <w:rPr>
            <w:noProof/>
            <w:webHidden/>
          </w:rPr>
          <w:t>9</w:t>
        </w:r>
        <w:r>
          <w:rPr>
            <w:noProof/>
            <w:webHidden/>
          </w:rPr>
          <w:fldChar w:fldCharType="end"/>
        </w:r>
      </w:hyperlink>
    </w:p>
    <w:p w14:paraId="1CC31244" w14:textId="1C9B6F6F" w:rsidR="00AE5F2B" w:rsidRDefault="00AE5F2B">
      <w:pPr>
        <w:pStyle w:val="TOC1"/>
        <w:rPr>
          <w:rFonts w:asciiTheme="minorHAnsi" w:eastAsiaTheme="minorEastAsia" w:hAnsiTheme="minorHAnsi" w:cstheme="minorBidi"/>
          <w:noProof/>
          <w:kern w:val="2"/>
          <w14:ligatures w14:val="standardContextual"/>
        </w:rPr>
      </w:pPr>
      <w:hyperlink w:anchor="_Toc211258240" w:history="1">
        <w:r w:rsidRPr="00AE7680">
          <w:rPr>
            <w:rStyle w:val="Hyperlink"/>
            <w:rFonts w:ascii="Arial" w:hAnsi="Arial" w:cs="Arial"/>
            <w:noProof/>
          </w:rPr>
          <w:t>20.0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Provisions to Protect the Privacy Interests of Subjects</w:t>
        </w:r>
        <w:r>
          <w:rPr>
            <w:noProof/>
            <w:webHidden/>
          </w:rPr>
          <w:tab/>
        </w:r>
        <w:r>
          <w:rPr>
            <w:noProof/>
            <w:webHidden/>
          </w:rPr>
          <w:fldChar w:fldCharType="begin"/>
        </w:r>
        <w:r>
          <w:rPr>
            <w:noProof/>
            <w:webHidden/>
          </w:rPr>
          <w:instrText xml:space="preserve"> PAGEREF _Toc211258240 \h </w:instrText>
        </w:r>
        <w:r>
          <w:rPr>
            <w:noProof/>
            <w:webHidden/>
          </w:rPr>
        </w:r>
        <w:r>
          <w:rPr>
            <w:noProof/>
            <w:webHidden/>
          </w:rPr>
          <w:fldChar w:fldCharType="separate"/>
        </w:r>
        <w:r>
          <w:rPr>
            <w:noProof/>
            <w:webHidden/>
          </w:rPr>
          <w:t>9</w:t>
        </w:r>
        <w:r>
          <w:rPr>
            <w:noProof/>
            <w:webHidden/>
          </w:rPr>
          <w:fldChar w:fldCharType="end"/>
        </w:r>
      </w:hyperlink>
    </w:p>
    <w:p w14:paraId="02A083C3" w14:textId="58C782A0" w:rsidR="00AE5F2B" w:rsidRDefault="00AE5F2B">
      <w:pPr>
        <w:pStyle w:val="TOC1"/>
        <w:rPr>
          <w:rFonts w:asciiTheme="minorHAnsi" w:eastAsiaTheme="minorEastAsia" w:hAnsiTheme="minorHAnsi" w:cstheme="minorBidi"/>
          <w:noProof/>
          <w:kern w:val="2"/>
          <w14:ligatures w14:val="standardContextual"/>
        </w:rPr>
      </w:pPr>
      <w:hyperlink w:anchor="_Toc211258241" w:history="1">
        <w:r w:rsidRPr="00AE7680">
          <w:rPr>
            <w:rStyle w:val="Hyperlink"/>
            <w:rFonts w:ascii="Arial" w:hAnsi="Arial" w:cs="Arial"/>
            <w:noProof/>
          </w:rPr>
          <w:t>21.0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Compensation for Research-Related Injury</w:t>
        </w:r>
        <w:r>
          <w:rPr>
            <w:noProof/>
            <w:webHidden/>
          </w:rPr>
          <w:tab/>
        </w:r>
        <w:r>
          <w:rPr>
            <w:noProof/>
            <w:webHidden/>
          </w:rPr>
          <w:fldChar w:fldCharType="begin"/>
        </w:r>
        <w:r>
          <w:rPr>
            <w:noProof/>
            <w:webHidden/>
          </w:rPr>
          <w:instrText xml:space="preserve"> PAGEREF _Toc211258241 \h </w:instrText>
        </w:r>
        <w:r>
          <w:rPr>
            <w:noProof/>
            <w:webHidden/>
          </w:rPr>
        </w:r>
        <w:r>
          <w:rPr>
            <w:noProof/>
            <w:webHidden/>
          </w:rPr>
          <w:fldChar w:fldCharType="separate"/>
        </w:r>
        <w:r>
          <w:rPr>
            <w:noProof/>
            <w:webHidden/>
          </w:rPr>
          <w:t>10</w:t>
        </w:r>
        <w:r>
          <w:rPr>
            <w:noProof/>
            <w:webHidden/>
          </w:rPr>
          <w:fldChar w:fldCharType="end"/>
        </w:r>
      </w:hyperlink>
    </w:p>
    <w:p w14:paraId="62EB8723" w14:textId="6D1347EF" w:rsidR="00AE5F2B" w:rsidRDefault="00AE5F2B">
      <w:pPr>
        <w:pStyle w:val="TOC1"/>
        <w:rPr>
          <w:rFonts w:asciiTheme="minorHAnsi" w:eastAsiaTheme="minorEastAsia" w:hAnsiTheme="minorHAnsi" w:cstheme="minorBidi"/>
          <w:noProof/>
          <w:kern w:val="2"/>
          <w14:ligatures w14:val="standardContextual"/>
        </w:rPr>
      </w:pPr>
      <w:hyperlink w:anchor="_Toc211258242" w:history="1">
        <w:r w:rsidRPr="00AE7680">
          <w:rPr>
            <w:rStyle w:val="Hyperlink"/>
            <w:rFonts w:ascii="Arial" w:hAnsi="Arial" w:cs="Arial"/>
            <w:noProof/>
          </w:rPr>
          <w:t>22.0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_Toc211258242 \h </w:instrText>
        </w:r>
        <w:r>
          <w:rPr>
            <w:noProof/>
            <w:webHidden/>
          </w:rPr>
        </w:r>
        <w:r>
          <w:rPr>
            <w:noProof/>
            <w:webHidden/>
          </w:rPr>
          <w:fldChar w:fldCharType="separate"/>
        </w:r>
        <w:r>
          <w:rPr>
            <w:noProof/>
            <w:webHidden/>
          </w:rPr>
          <w:t>10</w:t>
        </w:r>
        <w:r>
          <w:rPr>
            <w:noProof/>
            <w:webHidden/>
          </w:rPr>
          <w:fldChar w:fldCharType="end"/>
        </w:r>
      </w:hyperlink>
    </w:p>
    <w:p w14:paraId="00AC2582" w14:textId="112A23A4" w:rsidR="00AE5F2B" w:rsidRDefault="00AE5F2B">
      <w:pPr>
        <w:pStyle w:val="TOC1"/>
        <w:rPr>
          <w:rFonts w:asciiTheme="minorHAnsi" w:eastAsiaTheme="minorEastAsia" w:hAnsiTheme="minorHAnsi" w:cstheme="minorBidi"/>
          <w:noProof/>
          <w:kern w:val="2"/>
          <w14:ligatures w14:val="standardContextual"/>
        </w:rPr>
      </w:pPr>
      <w:hyperlink w:anchor="_Toc211258243" w:history="1">
        <w:r w:rsidRPr="00AE7680">
          <w:rPr>
            <w:rStyle w:val="Hyperlink"/>
            <w:rFonts w:ascii="Arial" w:hAnsi="Arial" w:cs="Arial"/>
            <w:noProof/>
          </w:rPr>
          <w:t>23.0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Multi-Site Research</w:t>
        </w:r>
        <w:r>
          <w:rPr>
            <w:noProof/>
            <w:webHidden/>
          </w:rPr>
          <w:tab/>
        </w:r>
        <w:r>
          <w:rPr>
            <w:noProof/>
            <w:webHidden/>
          </w:rPr>
          <w:fldChar w:fldCharType="begin"/>
        </w:r>
        <w:r>
          <w:rPr>
            <w:noProof/>
            <w:webHidden/>
          </w:rPr>
          <w:instrText xml:space="preserve"> PAGEREF _Toc211258243 \h </w:instrText>
        </w:r>
        <w:r>
          <w:rPr>
            <w:noProof/>
            <w:webHidden/>
          </w:rPr>
        </w:r>
        <w:r>
          <w:rPr>
            <w:noProof/>
            <w:webHidden/>
          </w:rPr>
          <w:fldChar w:fldCharType="separate"/>
        </w:r>
        <w:r>
          <w:rPr>
            <w:noProof/>
            <w:webHidden/>
          </w:rPr>
          <w:t>10</w:t>
        </w:r>
        <w:r>
          <w:rPr>
            <w:noProof/>
            <w:webHidden/>
          </w:rPr>
          <w:fldChar w:fldCharType="end"/>
        </w:r>
      </w:hyperlink>
    </w:p>
    <w:p w14:paraId="6727A3E5" w14:textId="345AC1E3" w:rsidR="00AE5F2B" w:rsidRDefault="00AE5F2B">
      <w:pPr>
        <w:pStyle w:val="TOC1"/>
        <w:rPr>
          <w:rFonts w:asciiTheme="minorHAnsi" w:eastAsiaTheme="minorEastAsia" w:hAnsiTheme="minorHAnsi" w:cstheme="minorBidi"/>
          <w:noProof/>
          <w:kern w:val="2"/>
          <w14:ligatures w14:val="standardContextual"/>
        </w:rPr>
      </w:pPr>
      <w:hyperlink w:anchor="_Toc211258244" w:history="1">
        <w:r w:rsidRPr="00AE7680">
          <w:rPr>
            <w:rStyle w:val="Hyperlink"/>
            <w:rFonts w:ascii="Arial" w:hAnsi="Arial" w:cs="Arial"/>
            <w:noProof/>
          </w:rPr>
          <w:t>24.0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Appendices</w:t>
        </w:r>
        <w:r>
          <w:rPr>
            <w:noProof/>
            <w:webHidden/>
          </w:rPr>
          <w:tab/>
        </w:r>
        <w:r>
          <w:rPr>
            <w:noProof/>
            <w:webHidden/>
          </w:rPr>
          <w:fldChar w:fldCharType="begin"/>
        </w:r>
        <w:r>
          <w:rPr>
            <w:noProof/>
            <w:webHidden/>
          </w:rPr>
          <w:instrText xml:space="preserve"> PAGEREF _Toc211258244 \h </w:instrText>
        </w:r>
        <w:r>
          <w:rPr>
            <w:noProof/>
            <w:webHidden/>
          </w:rPr>
        </w:r>
        <w:r>
          <w:rPr>
            <w:noProof/>
            <w:webHidden/>
          </w:rPr>
          <w:fldChar w:fldCharType="separate"/>
        </w:r>
        <w:r>
          <w:rPr>
            <w:noProof/>
            <w:webHidden/>
          </w:rPr>
          <w:t>11</w:t>
        </w:r>
        <w:r>
          <w:rPr>
            <w:noProof/>
            <w:webHidden/>
          </w:rPr>
          <w:fldChar w:fldCharType="end"/>
        </w:r>
      </w:hyperlink>
    </w:p>
    <w:p w14:paraId="54BA3CD8" w14:textId="76C786D2" w:rsidR="002429B9" w:rsidRDefault="002429B9" w:rsidP="00AE5F2B">
      <w:pPr>
        <w:pStyle w:val="TOC1"/>
        <w:tabs>
          <w:tab w:val="left" w:pos="480"/>
        </w:tabs>
        <w:rPr>
          <w:rFonts w:asciiTheme="minorHAnsi" w:eastAsiaTheme="minorEastAsia" w:hAnsiTheme="minorHAnsi" w:cstheme="minorBidi"/>
          <w:noProof/>
          <w:kern w:val="2"/>
          <w:sz w:val="22"/>
          <w:szCs w:val="22"/>
          <w14:ligatures w14:val="standardContextual"/>
        </w:rPr>
      </w:pPr>
      <w:r>
        <w:fldChar w:fldCharType="end"/>
      </w:r>
    </w:p>
    <w:p w14:paraId="2C2C8E90" w14:textId="07BCFBB2" w:rsidR="007C4665" w:rsidRPr="007C4665" w:rsidRDefault="007C4665" w:rsidP="007C4665">
      <w:pPr>
        <w:rPr>
          <w:rFonts w:ascii="Arial" w:hAnsi="Arial" w:cs="Arial"/>
          <w:sz w:val="22"/>
          <w:szCs w:val="22"/>
        </w:rPr>
      </w:pPr>
    </w:p>
    <w:p w14:paraId="4465EF66" w14:textId="77777777" w:rsidR="007C4665" w:rsidRPr="007C4665" w:rsidRDefault="007C4665" w:rsidP="007C4665">
      <w:pPr>
        <w:autoSpaceDE/>
        <w:autoSpaceDN/>
        <w:adjustRightInd/>
        <w:rPr>
          <w:rFonts w:ascii="Arial" w:hAnsi="Arial" w:cs="Arial"/>
          <w:b/>
        </w:rPr>
      </w:pPr>
      <w:r w:rsidRPr="007C4665">
        <w:rPr>
          <w:rFonts w:ascii="Arial" w:hAnsi="Arial" w:cs="Arial"/>
          <w:sz w:val="22"/>
          <w:szCs w:val="22"/>
        </w:rPr>
        <w:br w:type="page"/>
      </w:r>
    </w:p>
    <w:p w14:paraId="159DED2B" w14:textId="77777777" w:rsidR="007C4665" w:rsidRPr="007C4665" w:rsidRDefault="04E2E41A" w:rsidP="007C4665">
      <w:pPr>
        <w:pStyle w:val="Heading1"/>
        <w:rPr>
          <w:rFonts w:ascii="Arial" w:hAnsi="Arial" w:cs="Arial"/>
        </w:rPr>
      </w:pPr>
      <w:bookmarkStart w:id="0" w:name="_Toc211258221"/>
      <w:r w:rsidRPr="6A912CA9">
        <w:rPr>
          <w:rFonts w:ascii="Arial" w:hAnsi="Arial" w:cs="Arial"/>
        </w:rPr>
        <w:lastRenderedPageBreak/>
        <w:t>Study Summary</w:t>
      </w:r>
      <w:bookmarkEnd w:id="0"/>
    </w:p>
    <w:p w14:paraId="66A042F7" w14:textId="77777777" w:rsidR="007C4665" w:rsidRPr="007C4665" w:rsidRDefault="007C4665" w:rsidP="007C4665">
      <w:pPr>
        <w:rPr>
          <w:rFonts w:ascii="Arial" w:hAnsi="Arial" w:cs="Arial"/>
        </w:rPr>
      </w:pPr>
    </w:p>
    <w:tbl>
      <w:tblPr>
        <w:tblStyle w:val="TableGrid"/>
        <w:tblW w:w="8630" w:type="dxa"/>
        <w:tblLayout w:type="fixed"/>
        <w:tblLook w:val="0420" w:firstRow="1" w:lastRow="0" w:firstColumn="0" w:lastColumn="0" w:noHBand="0" w:noVBand="1"/>
      </w:tblPr>
      <w:tblGrid>
        <w:gridCol w:w="2515"/>
        <w:gridCol w:w="6115"/>
      </w:tblGrid>
      <w:tr w:rsidR="007C4665" w:rsidRPr="007C4665" w14:paraId="7F5DBAB0" w14:textId="77777777" w:rsidTr="4E094E24">
        <w:tc>
          <w:tcPr>
            <w:tcW w:w="2515" w:type="dxa"/>
          </w:tcPr>
          <w:p w14:paraId="48A2A48E" w14:textId="1EBF1766" w:rsidR="007C4665" w:rsidRPr="007C4665" w:rsidRDefault="007C4665" w:rsidP="00AE5F2B">
            <w:pPr>
              <w:rPr>
                <w:rFonts w:ascii="Arial" w:hAnsi="Arial" w:cs="Arial"/>
                <w:b/>
                <w:sz w:val="22"/>
                <w:szCs w:val="22"/>
              </w:rPr>
            </w:pPr>
            <w:r w:rsidRPr="007C4665">
              <w:rPr>
                <w:rFonts w:ascii="Arial" w:hAnsi="Arial" w:cs="Arial"/>
                <w:b/>
                <w:sz w:val="22"/>
                <w:szCs w:val="22"/>
              </w:rPr>
              <w:t xml:space="preserve">Protocol Information </w:t>
            </w:r>
          </w:p>
        </w:tc>
        <w:tc>
          <w:tcPr>
            <w:tcW w:w="6115" w:type="dxa"/>
          </w:tcPr>
          <w:p w14:paraId="228FBD4B" w14:textId="5AD5004E" w:rsidR="007C4665" w:rsidRPr="007C4665" w:rsidRDefault="007C4665" w:rsidP="007C4665">
            <w:pPr>
              <w:ind w:firstLine="720"/>
              <w:rPr>
                <w:rFonts w:ascii="Arial" w:hAnsi="Arial" w:cs="Arial"/>
                <w:b/>
                <w:bCs/>
                <w:sz w:val="22"/>
                <w:szCs w:val="22"/>
              </w:rPr>
            </w:pPr>
            <w:r w:rsidRPr="007C4665">
              <w:rPr>
                <w:rFonts w:ascii="Arial" w:hAnsi="Arial" w:cs="Arial"/>
                <w:b/>
                <w:bCs/>
                <w:sz w:val="22"/>
                <w:szCs w:val="22"/>
              </w:rPr>
              <w:t>Description</w:t>
            </w:r>
          </w:p>
        </w:tc>
      </w:tr>
      <w:tr w:rsidR="007C4665" w:rsidRPr="007C4665" w14:paraId="532F32BA" w14:textId="77777777" w:rsidTr="4E094E24">
        <w:tc>
          <w:tcPr>
            <w:tcW w:w="2515" w:type="dxa"/>
          </w:tcPr>
          <w:p w14:paraId="3899BF18" w14:textId="77777777" w:rsidR="007C4665" w:rsidRPr="007C4665" w:rsidRDefault="007C4665" w:rsidP="00FA4C24">
            <w:pPr>
              <w:rPr>
                <w:rFonts w:ascii="Arial" w:hAnsi="Arial" w:cs="Arial"/>
                <w:sz w:val="22"/>
                <w:szCs w:val="22"/>
              </w:rPr>
            </w:pPr>
            <w:r w:rsidRPr="007C4665">
              <w:rPr>
                <w:rFonts w:ascii="Arial" w:hAnsi="Arial" w:cs="Arial"/>
                <w:b/>
                <w:sz w:val="22"/>
                <w:szCs w:val="22"/>
              </w:rPr>
              <w:t>Study Design</w:t>
            </w:r>
          </w:p>
        </w:tc>
        <w:tc>
          <w:tcPr>
            <w:tcW w:w="6115" w:type="dxa"/>
          </w:tcPr>
          <w:p w14:paraId="7D44CB10" w14:textId="77777777" w:rsidR="007C4665" w:rsidRPr="007C4665" w:rsidRDefault="007C4665" w:rsidP="00FA4C24">
            <w:pPr>
              <w:rPr>
                <w:rFonts w:ascii="Arial" w:hAnsi="Arial" w:cs="Arial"/>
                <w:sz w:val="22"/>
                <w:szCs w:val="22"/>
              </w:rPr>
            </w:pPr>
          </w:p>
        </w:tc>
      </w:tr>
      <w:tr w:rsidR="007C4665" w:rsidRPr="007C4665" w14:paraId="356A3D91" w14:textId="77777777" w:rsidTr="4E094E24">
        <w:tc>
          <w:tcPr>
            <w:tcW w:w="2515" w:type="dxa"/>
          </w:tcPr>
          <w:p w14:paraId="54B9E49B" w14:textId="77777777" w:rsidR="007C4665" w:rsidRPr="007C4665" w:rsidRDefault="007C4665" w:rsidP="00FA4C24">
            <w:pPr>
              <w:rPr>
                <w:rFonts w:ascii="Arial" w:hAnsi="Arial" w:cs="Arial"/>
                <w:sz w:val="22"/>
                <w:szCs w:val="22"/>
              </w:rPr>
            </w:pPr>
            <w:r w:rsidRPr="007C4665">
              <w:rPr>
                <w:rFonts w:ascii="Arial" w:hAnsi="Arial" w:cs="Arial"/>
                <w:b/>
                <w:sz w:val="22"/>
                <w:szCs w:val="22"/>
              </w:rPr>
              <w:t>Primary Objective</w:t>
            </w:r>
          </w:p>
        </w:tc>
        <w:tc>
          <w:tcPr>
            <w:tcW w:w="6115" w:type="dxa"/>
          </w:tcPr>
          <w:p w14:paraId="7A8402BE" w14:textId="77777777" w:rsidR="007C4665" w:rsidRPr="007C4665" w:rsidRDefault="007C4665" w:rsidP="00FA4C24">
            <w:pPr>
              <w:rPr>
                <w:rFonts w:ascii="Arial" w:hAnsi="Arial" w:cs="Arial"/>
                <w:sz w:val="22"/>
                <w:szCs w:val="22"/>
              </w:rPr>
            </w:pPr>
          </w:p>
        </w:tc>
      </w:tr>
      <w:tr w:rsidR="007C4665" w:rsidRPr="007C4665" w14:paraId="7F7D319A" w14:textId="77777777" w:rsidTr="4E094E24">
        <w:tc>
          <w:tcPr>
            <w:tcW w:w="2515" w:type="dxa"/>
          </w:tcPr>
          <w:p w14:paraId="47C8B7F8" w14:textId="77777777" w:rsidR="007C4665" w:rsidRPr="007C4665" w:rsidRDefault="007C4665" w:rsidP="00FA4C24">
            <w:pPr>
              <w:rPr>
                <w:rFonts w:ascii="Arial" w:hAnsi="Arial" w:cs="Arial"/>
                <w:sz w:val="22"/>
                <w:szCs w:val="22"/>
              </w:rPr>
            </w:pPr>
            <w:r w:rsidRPr="007C4665">
              <w:rPr>
                <w:rFonts w:ascii="Arial" w:hAnsi="Arial" w:cs="Arial"/>
                <w:b/>
                <w:sz w:val="22"/>
                <w:szCs w:val="22"/>
              </w:rPr>
              <w:t>Secondary Objective(s)</w:t>
            </w:r>
          </w:p>
        </w:tc>
        <w:tc>
          <w:tcPr>
            <w:tcW w:w="6115" w:type="dxa"/>
          </w:tcPr>
          <w:p w14:paraId="7A468C31" w14:textId="77777777" w:rsidR="007C4665" w:rsidRPr="007C4665" w:rsidRDefault="007C4665" w:rsidP="00FA4C24">
            <w:pPr>
              <w:rPr>
                <w:rFonts w:ascii="Arial" w:hAnsi="Arial" w:cs="Arial"/>
                <w:sz w:val="22"/>
                <w:szCs w:val="22"/>
              </w:rPr>
            </w:pPr>
          </w:p>
        </w:tc>
      </w:tr>
      <w:tr w:rsidR="007C4665" w:rsidRPr="007C4665" w14:paraId="11D24AE6" w14:textId="77777777" w:rsidTr="4E094E24">
        <w:tc>
          <w:tcPr>
            <w:tcW w:w="2515" w:type="dxa"/>
          </w:tcPr>
          <w:p w14:paraId="00E4E041" w14:textId="77777777" w:rsidR="007C4665" w:rsidRPr="007C4665" w:rsidRDefault="007C4665" w:rsidP="00FA4C24">
            <w:pPr>
              <w:rPr>
                <w:rFonts w:ascii="Arial" w:hAnsi="Arial" w:cs="Arial"/>
                <w:sz w:val="22"/>
                <w:szCs w:val="22"/>
              </w:rPr>
            </w:pPr>
            <w:r w:rsidRPr="007C4665">
              <w:rPr>
                <w:rFonts w:ascii="Arial" w:hAnsi="Arial" w:cs="Arial"/>
                <w:b/>
                <w:sz w:val="22"/>
                <w:szCs w:val="22"/>
              </w:rPr>
              <w:t xml:space="preserve">Research Intervention(s) </w:t>
            </w:r>
          </w:p>
        </w:tc>
        <w:tc>
          <w:tcPr>
            <w:tcW w:w="6115" w:type="dxa"/>
          </w:tcPr>
          <w:p w14:paraId="677BC21A" w14:textId="77777777" w:rsidR="007C4665" w:rsidRPr="007C4665" w:rsidRDefault="007C4665" w:rsidP="00FA4C24">
            <w:pPr>
              <w:rPr>
                <w:rFonts w:ascii="Arial" w:hAnsi="Arial" w:cs="Arial"/>
                <w:sz w:val="22"/>
                <w:szCs w:val="22"/>
              </w:rPr>
            </w:pPr>
          </w:p>
        </w:tc>
      </w:tr>
      <w:tr w:rsidR="007C4665" w:rsidRPr="007C4665" w14:paraId="7E574AF2" w14:textId="77777777" w:rsidTr="4E094E24">
        <w:tc>
          <w:tcPr>
            <w:tcW w:w="2515" w:type="dxa"/>
          </w:tcPr>
          <w:p w14:paraId="4B900443" w14:textId="77777777" w:rsidR="007C4665" w:rsidRPr="007C4665" w:rsidRDefault="007C4665" w:rsidP="00FA4C24">
            <w:pPr>
              <w:rPr>
                <w:rFonts w:ascii="Arial" w:hAnsi="Arial" w:cs="Arial"/>
                <w:sz w:val="22"/>
                <w:szCs w:val="22"/>
              </w:rPr>
            </w:pPr>
            <w:r w:rsidRPr="007C4665">
              <w:rPr>
                <w:rFonts w:ascii="Arial" w:hAnsi="Arial" w:cs="Arial"/>
                <w:b/>
                <w:sz w:val="22"/>
                <w:szCs w:val="22"/>
              </w:rPr>
              <w:t>Study Population</w:t>
            </w:r>
          </w:p>
        </w:tc>
        <w:tc>
          <w:tcPr>
            <w:tcW w:w="6115" w:type="dxa"/>
          </w:tcPr>
          <w:p w14:paraId="6F006CB5" w14:textId="77777777" w:rsidR="007C4665" w:rsidRPr="007C4665" w:rsidRDefault="007C4665" w:rsidP="00FA4C24">
            <w:pPr>
              <w:rPr>
                <w:rFonts w:ascii="Arial" w:hAnsi="Arial" w:cs="Arial"/>
                <w:sz w:val="22"/>
                <w:szCs w:val="22"/>
              </w:rPr>
            </w:pPr>
          </w:p>
        </w:tc>
      </w:tr>
      <w:tr w:rsidR="007C4665" w:rsidRPr="007C4665" w14:paraId="6800314D" w14:textId="77777777" w:rsidTr="4E094E24">
        <w:tc>
          <w:tcPr>
            <w:tcW w:w="2515" w:type="dxa"/>
          </w:tcPr>
          <w:p w14:paraId="75E31508" w14:textId="77777777" w:rsidR="007C4665" w:rsidRPr="007C4665" w:rsidRDefault="007C4665" w:rsidP="00FA4C24">
            <w:pPr>
              <w:rPr>
                <w:rFonts w:ascii="Arial" w:hAnsi="Arial" w:cs="Arial"/>
                <w:sz w:val="22"/>
                <w:szCs w:val="22"/>
              </w:rPr>
            </w:pPr>
            <w:r w:rsidRPr="007C4665">
              <w:rPr>
                <w:rFonts w:ascii="Arial" w:hAnsi="Arial" w:cs="Arial"/>
                <w:b/>
                <w:sz w:val="22"/>
                <w:szCs w:val="22"/>
              </w:rPr>
              <w:t>Sample Size</w:t>
            </w:r>
          </w:p>
        </w:tc>
        <w:tc>
          <w:tcPr>
            <w:tcW w:w="6115" w:type="dxa"/>
          </w:tcPr>
          <w:p w14:paraId="23AABC22" w14:textId="77777777" w:rsidR="007C4665" w:rsidRPr="007C4665" w:rsidRDefault="007C4665" w:rsidP="00FA4C24">
            <w:pPr>
              <w:rPr>
                <w:rFonts w:ascii="Arial" w:hAnsi="Arial" w:cs="Arial"/>
                <w:sz w:val="22"/>
                <w:szCs w:val="22"/>
              </w:rPr>
            </w:pPr>
          </w:p>
        </w:tc>
      </w:tr>
      <w:tr w:rsidR="007C4665" w:rsidRPr="007C4665" w14:paraId="65E1D7AE" w14:textId="77777777" w:rsidTr="4E094E24">
        <w:tc>
          <w:tcPr>
            <w:tcW w:w="2515" w:type="dxa"/>
          </w:tcPr>
          <w:p w14:paraId="6A7045B7" w14:textId="77777777" w:rsidR="007C4665" w:rsidRPr="007C4665" w:rsidRDefault="007C4665" w:rsidP="00FA4C24">
            <w:pPr>
              <w:rPr>
                <w:rFonts w:ascii="Arial" w:hAnsi="Arial" w:cs="Arial"/>
                <w:sz w:val="22"/>
                <w:szCs w:val="22"/>
              </w:rPr>
            </w:pPr>
            <w:r w:rsidRPr="007C4665">
              <w:rPr>
                <w:rFonts w:ascii="Arial" w:hAnsi="Arial" w:cs="Arial"/>
                <w:b/>
                <w:sz w:val="22"/>
                <w:szCs w:val="22"/>
              </w:rPr>
              <w:t>Study Duration for individual participants</w:t>
            </w:r>
          </w:p>
        </w:tc>
        <w:tc>
          <w:tcPr>
            <w:tcW w:w="6115" w:type="dxa"/>
          </w:tcPr>
          <w:p w14:paraId="702F6926" w14:textId="77777777" w:rsidR="007C4665" w:rsidRPr="007C4665" w:rsidRDefault="007C4665" w:rsidP="00FA4C24">
            <w:pPr>
              <w:rPr>
                <w:rFonts w:ascii="Arial" w:hAnsi="Arial" w:cs="Arial"/>
                <w:sz w:val="22"/>
                <w:szCs w:val="22"/>
              </w:rPr>
            </w:pPr>
          </w:p>
        </w:tc>
      </w:tr>
      <w:tr w:rsidR="007C4665" w:rsidRPr="007C4665" w14:paraId="2FE4D077" w14:textId="77777777" w:rsidTr="4E094E24">
        <w:tc>
          <w:tcPr>
            <w:tcW w:w="2515" w:type="dxa"/>
          </w:tcPr>
          <w:p w14:paraId="241C183D" w14:textId="77777777" w:rsidR="007C4665" w:rsidRPr="007C4665" w:rsidRDefault="007C4665" w:rsidP="00FA4C24">
            <w:pPr>
              <w:rPr>
                <w:rFonts w:ascii="Arial" w:hAnsi="Arial" w:cs="Arial"/>
                <w:b/>
                <w:sz w:val="22"/>
                <w:szCs w:val="22"/>
              </w:rPr>
            </w:pPr>
            <w:r w:rsidRPr="007C4665">
              <w:rPr>
                <w:rFonts w:ascii="Arial" w:hAnsi="Arial" w:cs="Arial"/>
                <w:b/>
                <w:sz w:val="22"/>
                <w:szCs w:val="22"/>
              </w:rPr>
              <w:t xml:space="preserve">Study Specific Abbreviations/ Definitions </w:t>
            </w:r>
          </w:p>
        </w:tc>
        <w:tc>
          <w:tcPr>
            <w:tcW w:w="6115" w:type="dxa"/>
          </w:tcPr>
          <w:p w14:paraId="64DA9075" w14:textId="77777777" w:rsidR="007C4665" w:rsidRPr="007C4665" w:rsidDel="008A5103" w:rsidRDefault="007C4665" w:rsidP="00FA4C24">
            <w:pPr>
              <w:rPr>
                <w:rFonts w:ascii="Arial" w:hAnsi="Arial" w:cs="Arial"/>
                <w:sz w:val="22"/>
                <w:szCs w:val="22"/>
              </w:rPr>
            </w:pPr>
          </w:p>
        </w:tc>
      </w:tr>
    </w:tbl>
    <w:p w14:paraId="3A49D404" w14:textId="77777777" w:rsidR="007C4665" w:rsidRPr="007C4665" w:rsidRDefault="007C4665" w:rsidP="007C4665">
      <w:pPr>
        <w:rPr>
          <w:rFonts w:ascii="Arial" w:hAnsi="Arial" w:cs="Arial"/>
        </w:rPr>
      </w:pPr>
    </w:p>
    <w:p w14:paraId="1FA0DEF7" w14:textId="77777777" w:rsidR="009A35E0" w:rsidRPr="007C4665" w:rsidRDefault="009A35E0" w:rsidP="00AE5F2B">
      <w:pPr>
        <w:pStyle w:val="Heading1"/>
        <w:spacing w:before="120"/>
        <w:rPr>
          <w:rFonts w:ascii="Arial" w:hAnsi="Arial" w:cs="Arial"/>
        </w:rPr>
      </w:pPr>
      <w:bookmarkStart w:id="1" w:name="_Toc211258222"/>
      <w:r w:rsidRPr="6A912CA9">
        <w:rPr>
          <w:rFonts w:ascii="Arial" w:hAnsi="Arial" w:cs="Arial"/>
        </w:rPr>
        <w:t>Background</w:t>
      </w:r>
      <w:bookmarkEnd w:id="1"/>
    </w:p>
    <w:p w14:paraId="7996673E" w14:textId="77777777" w:rsidR="009A35E0" w:rsidRPr="007C4665"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Provide the scientific or scholarly background for, rationale for, and significance of the research based on the existing literature and how it will add to existing knowledge.</w:t>
      </w:r>
    </w:p>
    <w:p w14:paraId="1A03BA99" w14:textId="77777777" w:rsidR="009A35E0"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the gaps in current knowledge and the investigator’s relevant prior experience.</w:t>
      </w:r>
    </w:p>
    <w:p w14:paraId="71C0B8FB" w14:textId="1B7C7DC7" w:rsidR="009A35E0" w:rsidRPr="007C4665"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Pr>
          <w:rFonts w:ascii="Arial" w:hAnsi="Arial" w:cs="Arial"/>
          <w:color w:val="auto"/>
          <w:sz w:val="22"/>
          <w:szCs w:val="22"/>
        </w:rPr>
        <w:t xml:space="preserve">Describe any relevant preliminary data. </w:t>
      </w:r>
    </w:p>
    <w:p w14:paraId="3D5768E8" w14:textId="52F94EB2" w:rsidR="007C4665" w:rsidRPr="007C4665" w:rsidRDefault="211F82F0" w:rsidP="00AE5F2B">
      <w:pPr>
        <w:pStyle w:val="Heading1"/>
        <w:spacing w:before="120"/>
        <w:ind w:left="0" w:firstLine="0"/>
        <w:rPr>
          <w:rFonts w:ascii="Arial" w:hAnsi="Arial" w:cs="Arial"/>
        </w:rPr>
      </w:pPr>
      <w:bookmarkStart w:id="2" w:name="_Toc211258223"/>
      <w:r w:rsidRPr="6A912CA9">
        <w:rPr>
          <w:rFonts w:ascii="Arial" w:hAnsi="Arial" w:cs="Arial"/>
        </w:rPr>
        <w:t>Objectives</w:t>
      </w:r>
      <w:r w:rsidR="00DA0166">
        <w:rPr>
          <w:rFonts w:ascii="Arial" w:hAnsi="Arial" w:cs="Arial"/>
        </w:rPr>
        <w:t xml:space="preserve"> and End</w:t>
      </w:r>
      <w:r w:rsidR="004803C0">
        <w:rPr>
          <w:rFonts w:ascii="Arial" w:hAnsi="Arial" w:cs="Arial"/>
        </w:rPr>
        <w:t xml:space="preserve"> P</w:t>
      </w:r>
      <w:r w:rsidR="00DA0166">
        <w:rPr>
          <w:rFonts w:ascii="Arial" w:hAnsi="Arial" w:cs="Arial"/>
        </w:rPr>
        <w:t>oints</w:t>
      </w:r>
      <w:bookmarkEnd w:id="2"/>
    </w:p>
    <w:p w14:paraId="5D6062BF"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the purpose, specific aims, or objectives.</w:t>
      </w:r>
    </w:p>
    <w:p w14:paraId="15E49C4F" w14:textId="1D7EF697" w:rsidR="009A35E0"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State the hypotheses to be tested.</w:t>
      </w:r>
    </w:p>
    <w:p w14:paraId="28B180EA" w14:textId="10E3F71D" w:rsidR="007C4665" w:rsidRPr="00AE5F2B"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Describe any primary or secondary study end points. </w:t>
      </w:r>
    </w:p>
    <w:p w14:paraId="47F2C09C" w14:textId="6EED9412" w:rsidR="009A35E0" w:rsidRPr="007C4665" w:rsidRDefault="009A35E0" w:rsidP="00AE5F2B">
      <w:pPr>
        <w:pStyle w:val="Heading1"/>
        <w:spacing w:before="120"/>
        <w:rPr>
          <w:rFonts w:ascii="Arial" w:hAnsi="Arial" w:cs="Arial"/>
        </w:rPr>
      </w:pPr>
      <w:bookmarkStart w:id="3" w:name="_Toc211258224"/>
      <w:r>
        <w:rPr>
          <w:rFonts w:ascii="Arial" w:hAnsi="Arial" w:cs="Arial"/>
        </w:rPr>
        <w:t>Number of participants</w:t>
      </w:r>
      <w:bookmarkEnd w:id="3"/>
    </w:p>
    <w:p w14:paraId="46D3E95A" w14:textId="77777777" w:rsidR="009A35E0"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Indicate the total number of subjects to be accrued locally.</w:t>
      </w:r>
    </w:p>
    <w:p w14:paraId="4571EBE3" w14:textId="1F9E1B80" w:rsidR="00FD0C52" w:rsidRPr="00FD0C52" w:rsidRDefault="00FD0C52"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D45054">
        <w:rPr>
          <w:rFonts w:ascii="Arial" w:hAnsi="Arial" w:cs="Arial"/>
          <w:color w:val="auto"/>
          <w:sz w:val="22"/>
          <w:szCs w:val="22"/>
        </w:rPr>
        <w:t>If applicable, distinguish between the number of participants who are expected to be enrolled and screened and the number of participants needed to complete the research procedures.</w:t>
      </w:r>
    </w:p>
    <w:p w14:paraId="7BD9A145" w14:textId="77777777" w:rsidR="00FD0C52" w:rsidRPr="007C4665" w:rsidRDefault="00FD0C52" w:rsidP="00AE5F2B">
      <w:pPr>
        <w:pStyle w:val="Heading1"/>
        <w:spacing w:before="120"/>
        <w:rPr>
          <w:rFonts w:ascii="Arial" w:hAnsi="Arial" w:cs="Arial"/>
        </w:rPr>
      </w:pPr>
      <w:bookmarkStart w:id="4" w:name="_Toc211258225"/>
      <w:r w:rsidRPr="6A912CA9">
        <w:rPr>
          <w:rFonts w:ascii="Arial" w:hAnsi="Arial" w:cs="Arial"/>
        </w:rPr>
        <w:t>Subject Population</w:t>
      </w:r>
      <w:bookmarkEnd w:id="4"/>
    </w:p>
    <w:p w14:paraId="670CDA30" w14:textId="77777777" w:rsidR="00FD0C52" w:rsidRPr="007C4665" w:rsidRDefault="00FD0C52"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Describe the general characteristics of the</w:t>
      </w:r>
      <w:r>
        <w:rPr>
          <w:rFonts w:ascii="Arial" w:hAnsi="Arial" w:cs="Arial"/>
          <w:color w:val="auto"/>
          <w:sz w:val="22"/>
          <w:szCs w:val="22"/>
        </w:rPr>
        <w:t xml:space="preserve"> </w:t>
      </w:r>
      <w:r w:rsidRPr="4E094E24">
        <w:rPr>
          <w:rFonts w:ascii="Arial" w:hAnsi="Arial" w:cs="Arial"/>
          <w:color w:val="auto"/>
          <w:sz w:val="22"/>
          <w:szCs w:val="22"/>
        </w:rPr>
        <w:t>study participants.</w:t>
      </w:r>
    </w:p>
    <w:p w14:paraId="731B42AB" w14:textId="77777777" w:rsidR="00FD0C52" w:rsidRPr="007C4665" w:rsidRDefault="00FD0C52"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List the inclusion and exclusion criteria for study participants.</w:t>
      </w:r>
    </w:p>
    <w:p w14:paraId="3F0911C8" w14:textId="148BC61D" w:rsidR="0085225E" w:rsidRPr="00814C28" w:rsidRDefault="0085225E" w:rsidP="00AE5F2B">
      <w:pPr>
        <w:pStyle w:val="Heading1"/>
        <w:spacing w:before="120"/>
        <w:rPr>
          <w:rFonts w:ascii="Arial" w:hAnsi="Arial" w:cs="Arial"/>
          <w:iCs/>
          <w:sz w:val="22"/>
          <w:szCs w:val="22"/>
        </w:rPr>
      </w:pPr>
      <w:bookmarkStart w:id="5" w:name="_Toc208904178"/>
      <w:bookmarkStart w:id="6" w:name="_Toc211258226"/>
      <w:r w:rsidRPr="00814C28">
        <w:rPr>
          <w:rFonts w:ascii="Arial" w:hAnsi="Arial" w:cs="Arial"/>
        </w:rPr>
        <w:t>Vulnerable Populations</w:t>
      </w:r>
      <w:bookmarkEnd w:id="5"/>
      <w:bookmarkEnd w:id="6"/>
    </w:p>
    <w:p w14:paraId="3579A64F" w14:textId="7447B439" w:rsidR="0085225E" w:rsidRPr="00AE5F2B" w:rsidRDefault="0085225E" w:rsidP="00AE5F2B">
      <w:pPr>
        <w:pStyle w:val="ListParagraph"/>
        <w:numPr>
          <w:ilvl w:val="1"/>
          <w:numId w:val="2"/>
        </w:numPr>
        <w:spacing w:before="120"/>
        <w:ind w:left="1260" w:hanging="540"/>
        <w:rPr>
          <w:rFonts w:ascii="Arial" w:hAnsi="Arial" w:cs="Arial"/>
          <w:i/>
          <w:sz w:val="22"/>
          <w:szCs w:val="22"/>
        </w:rPr>
      </w:pPr>
      <w:r w:rsidRPr="00814C28">
        <w:rPr>
          <w:rFonts w:ascii="Arial" w:hAnsi="Arial" w:cs="Arial"/>
          <w:i/>
          <w:iCs/>
          <w:sz w:val="22"/>
          <w:szCs w:val="22"/>
        </w:rPr>
        <w:t>If the research involves individuals who are vulnerable to coercion or undue influence, describe additional safeguards included to protect their rights and welfare.</w:t>
      </w:r>
      <w:r w:rsidRPr="00173CFC">
        <w:rPr>
          <w:rFonts w:ascii="Arial" w:hAnsi="Arial" w:cs="Arial"/>
          <w:sz w:val="22"/>
          <w:szCs w:val="22"/>
        </w:rPr>
        <w:t xml:space="preserve"> </w:t>
      </w:r>
      <w:r w:rsidRPr="00173CFC">
        <w:rPr>
          <w:rFonts w:ascii="Arial" w:hAnsi="Arial" w:cs="Arial"/>
          <w:i/>
          <w:sz w:val="22"/>
          <w:szCs w:val="22"/>
        </w:rPr>
        <w:t xml:space="preserve">Provide justification for the inclusion of this population and describe the importance of the knowledge to be gained. Explain how including this population represents the least </w:t>
      </w:r>
      <w:r w:rsidRPr="00173CFC">
        <w:rPr>
          <w:rFonts w:ascii="Arial" w:hAnsi="Arial" w:cs="Arial"/>
          <w:i/>
          <w:sz w:val="22"/>
          <w:szCs w:val="22"/>
        </w:rPr>
        <w:lastRenderedPageBreak/>
        <w:t>degree of impairment, vulnerability, or burden compatible with the aims of this study. Specify how risks are minimized and/or whether the risks or discomforts are greater for this population.</w:t>
      </w:r>
      <w:r>
        <w:rPr>
          <w:rFonts w:ascii="Arial" w:hAnsi="Arial" w:cs="Arial"/>
          <w:i/>
          <w:sz w:val="22"/>
          <w:szCs w:val="22"/>
        </w:rPr>
        <w:t xml:space="preserve"> </w:t>
      </w:r>
    </w:p>
    <w:p w14:paraId="16EDE391"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pregnant women, review HRP-412 - CHECKLIST - Pregnant Women to ensure that you have provided sufficient information.</w:t>
      </w:r>
    </w:p>
    <w:p w14:paraId="3F3FF45D"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neonates of uncertain viability or non-viable neonates, review HRP-413 - CHECKLIST - Non-Viable Neonates or HRP-414 - CHECKLIST - Neonates of Uncertain Viability to ensure that you have provided sufficient information.</w:t>
      </w:r>
    </w:p>
    <w:p w14:paraId="138E6097"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prisoners, review HRP-415 - CHECKLIST - Prisoners to ensure that you have provided sufficient information.</w:t>
      </w:r>
    </w:p>
    <w:p w14:paraId="581C3B4C"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persons who have not attained the legal age for consent to treatments or procedures involved in the research (“children”), review the HRP-416 - CHECKLIST - Children to ensure that you have provided sufficient information.</w:t>
      </w:r>
    </w:p>
    <w:p w14:paraId="4E1BC686" w14:textId="77777777" w:rsidR="0085225E" w:rsidRPr="00AE5F2B"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adults with impaired decision-making capacity, review HRP-417 - CHECKLIST - Adults with Impaired Decision-Making Capacity to ensure that you have provided sufficient information.</w:t>
      </w:r>
    </w:p>
    <w:p w14:paraId="7E9A1E91" w14:textId="77777777" w:rsidR="0085225E" w:rsidRPr="007C4665" w:rsidRDefault="0085225E" w:rsidP="00AE5F2B">
      <w:pPr>
        <w:pStyle w:val="Heading1"/>
        <w:spacing w:before="120"/>
        <w:rPr>
          <w:rFonts w:ascii="Arial" w:hAnsi="Arial" w:cs="Arial"/>
        </w:rPr>
      </w:pPr>
      <w:bookmarkStart w:id="7" w:name="_Toc208905391"/>
      <w:bookmarkStart w:id="8" w:name="_Toc211258227"/>
      <w:bookmarkEnd w:id="7"/>
      <w:r w:rsidRPr="6A912CA9">
        <w:rPr>
          <w:rFonts w:ascii="Arial" w:hAnsi="Arial" w:cs="Arial"/>
        </w:rPr>
        <w:t>Recruitment Methods</w:t>
      </w:r>
      <w:bookmarkEnd w:id="8"/>
    </w:p>
    <w:p w14:paraId="79939ACE" w14:textId="77777777" w:rsidR="0085225E" w:rsidRPr="007C4665"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Describe when, where, and how potential subjects will be recruited. Describe procedures for oral or written communication for purposes of screening, recruiting, or determining eligibility.</w:t>
      </w:r>
    </w:p>
    <w:p w14:paraId="2EA6D409" w14:textId="132815E8" w:rsidR="0085225E" w:rsidRPr="00AE5F2B"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Select and describe the methods that will be used to identify potential subjects</w:t>
      </w:r>
      <w:r>
        <w:rPr>
          <w:rFonts w:ascii="Arial" w:hAnsi="Arial" w:cs="Arial"/>
          <w:color w:val="auto"/>
          <w:sz w:val="22"/>
          <w:szCs w:val="22"/>
        </w:rPr>
        <w:t>.</w:t>
      </w:r>
    </w:p>
    <w:p w14:paraId="51213935" w14:textId="77777777" w:rsidR="0085225E" w:rsidRPr="00814C28" w:rsidRDefault="0085225E" w:rsidP="00AE5F2B">
      <w:pPr>
        <w:pStyle w:val="ListParagraph"/>
        <w:numPr>
          <w:ilvl w:val="2"/>
          <w:numId w:val="2"/>
        </w:numPr>
        <w:spacing w:before="120" w:after="120"/>
        <w:ind w:left="1980" w:hanging="360"/>
        <w:rPr>
          <w:rFonts w:ascii="Arial" w:hAnsi="Arial" w:cs="Arial"/>
          <w:sz w:val="22"/>
          <w:szCs w:val="22"/>
        </w:rPr>
      </w:pPr>
      <w:r w:rsidRPr="00173CFC">
        <w:rPr>
          <w:rFonts w:ascii="Arial" w:hAnsi="Arial" w:cs="Arial"/>
          <w:i/>
          <w:sz w:val="22"/>
          <w:szCs w:val="22"/>
        </w:rPr>
        <w:t xml:space="preserve">Upload copies of the documents selected above on the Local Site Documents page in the IRB application. </w:t>
      </w:r>
    </w:p>
    <w:tbl>
      <w:tblPr>
        <w:tblStyle w:val="TableGrid"/>
        <w:tblW w:w="0" w:type="auto"/>
        <w:jc w:val="center"/>
        <w:tblLook w:val="04A0" w:firstRow="1" w:lastRow="0" w:firstColumn="1" w:lastColumn="0" w:noHBand="0" w:noVBand="1"/>
      </w:tblPr>
      <w:tblGrid>
        <w:gridCol w:w="4675"/>
        <w:gridCol w:w="4675"/>
      </w:tblGrid>
      <w:tr w:rsidR="0085225E" w14:paraId="559A2AFE" w14:textId="77777777" w:rsidTr="00AE5F2B">
        <w:trPr>
          <w:jc w:val="center"/>
        </w:trPr>
        <w:tc>
          <w:tcPr>
            <w:tcW w:w="4675" w:type="dxa"/>
          </w:tcPr>
          <w:p w14:paraId="377E0AC5" w14:textId="53ABB627" w:rsidR="0085225E" w:rsidRDefault="00000000" w:rsidP="00AE5F2B">
            <w:pPr>
              <w:spacing w:before="120" w:after="120"/>
              <w:rPr>
                <w:rFonts w:ascii="Arial" w:hAnsi="Arial" w:cs="Arial"/>
                <w:sz w:val="22"/>
                <w:szCs w:val="22"/>
              </w:rPr>
            </w:pPr>
            <w:sdt>
              <w:sdtPr>
                <w:rPr>
                  <w:rFonts w:ascii="Arial" w:hAnsi="Arial" w:cs="Arial"/>
                  <w:sz w:val="22"/>
                  <w:szCs w:val="22"/>
                </w:rPr>
                <w:id w:val="-1471898729"/>
                <w14:checkbox>
                  <w14:checked w14:val="0"/>
                  <w14:checkedState w14:val="2612" w14:font="MS Gothic"/>
                  <w14:uncheckedState w14:val="2610" w14:font="MS Gothic"/>
                </w14:checkbox>
              </w:sdt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Email (permitted in limited circumstances)</w:t>
            </w:r>
          </w:p>
        </w:tc>
        <w:tc>
          <w:tcPr>
            <w:tcW w:w="4675" w:type="dxa"/>
          </w:tcPr>
          <w:p w14:paraId="796FEB13" w14:textId="11DE9C57" w:rsidR="0085225E" w:rsidRDefault="00000000" w:rsidP="00AE5F2B">
            <w:pPr>
              <w:spacing w:before="120" w:after="120"/>
              <w:rPr>
                <w:rFonts w:ascii="Arial" w:hAnsi="Arial" w:cs="Arial"/>
                <w:sz w:val="22"/>
                <w:szCs w:val="22"/>
              </w:rPr>
            </w:pPr>
            <w:sdt>
              <w:sdtPr>
                <w:rPr>
                  <w:rFonts w:ascii="Arial" w:hAnsi="Arial" w:cs="Arial"/>
                  <w:sz w:val="22"/>
                  <w:szCs w:val="22"/>
                </w:rPr>
                <w:id w:val="799738880"/>
                <w14:checkbox>
                  <w14:checked w14:val="0"/>
                  <w14:checkedState w14:val="2612" w14:font="MS Gothic"/>
                  <w14:uncheckedState w14:val="2610" w14:font="MS Gothic"/>
                </w14:checkbox>
              </w:sdt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Online/Social Media Advertisement</w:t>
            </w:r>
          </w:p>
        </w:tc>
      </w:tr>
      <w:tr w:rsidR="0085225E" w14:paraId="3F1B98A5" w14:textId="77777777" w:rsidTr="00AE5F2B">
        <w:trPr>
          <w:jc w:val="center"/>
        </w:trPr>
        <w:tc>
          <w:tcPr>
            <w:tcW w:w="4675" w:type="dxa"/>
          </w:tcPr>
          <w:p w14:paraId="16702C1E" w14:textId="28100D98" w:rsidR="0085225E" w:rsidRDefault="00000000" w:rsidP="00AE5F2B">
            <w:pPr>
              <w:spacing w:before="120" w:after="120"/>
              <w:rPr>
                <w:rFonts w:ascii="Arial" w:hAnsi="Arial" w:cs="Arial"/>
                <w:sz w:val="22"/>
                <w:szCs w:val="22"/>
              </w:rPr>
            </w:pPr>
            <w:sdt>
              <w:sdtPr>
                <w:rPr>
                  <w:rFonts w:ascii="Arial" w:hAnsi="Arial" w:cs="Arial"/>
                  <w:sz w:val="22"/>
                  <w:szCs w:val="22"/>
                </w:rPr>
                <w:id w:val="-1381695001"/>
                <w14:checkbox>
                  <w14:checked w14:val="0"/>
                  <w14:checkedState w14:val="2612" w14:font="MS Gothic"/>
                  <w14:uncheckedState w14:val="2610" w14:font="MS Gothic"/>
                </w14:checkbox>
              </w:sdt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Flyer</w:t>
            </w:r>
          </w:p>
        </w:tc>
        <w:tc>
          <w:tcPr>
            <w:tcW w:w="4675" w:type="dxa"/>
          </w:tcPr>
          <w:p w14:paraId="68592634" w14:textId="073F8A23" w:rsidR="0085225E" w:rsidRDefault="00000000" w:rsidP="00AE5F2B">
            <w:pPr>
              <w:spacing w:before="120" w:after="120"/>
              <w:rPr>
                <w:rFonts w:ascii="Arial" w:hAnsi="Arial" w:cs="Arial"/>
                <w:sz w:val="22"/>
                <w:szCs w:val="22"/>
              </w:rPr>
            </w:pPr>
            <w:sdt>
              <w:sdtPr>
                <w:rPr>
                  <w:rFonts w:ascii="Arial" w:hAnsi="Arial" w:cs="Arial"/>
                  <w:sz w:val="22"/>
                  <w:szCs w:val="22"/>
                </w:rPr>
                <w:id w:val="-63963549"/>
                <w14:checkbox>
                  <w14:checked w14:val="0"/>
                  <w14:checkedState w14:val="2612" w14:font="MS Gothic"/>
                  <w14:uncheckedState w14:val="2610" w14:font="MS Gothic"/>
                </w14:checkbox>
              </w:sdt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News Advertisement</w:t>
            </w:r>
          </w:p>
        </w:tc>
      </w:tr>
      <w:tr w:rsidR="0085225E" w14:paraId="5C5017DA" w14:textId="77777777" w:rsidTr="00AE5F2B">
        <w:trPr>
          <w:jc w:val="center"/>
        </w:trPr>
        <w:tc>
          <w:tcPr>
            <w:tcW w:w="4675" w:type="dxa"/>
          </w:tcPr>
          <w:p w14:paraId="20BBC02B" w14:textId="646526A4" w:rsidR="0085225E" w:rsidRDefault="00000000" w:rsidP="00AE5F2B">
            <w:pPr>
              <w:spacing w:before="120" w:after="120"/>
              <w:rPr>
                <w:rFonts w:ascii="Arial" w:hAnsi="Arial" w:cs="Arial"/>
                <w:sz w:val="22"/>
                <w:szCs w:val="22"/>
              </w:rPr>
            </w:pPr>
            <w:sdt>
              <w:sdtPr>
                <w:rPr>
                  <w:rFonts w:ascii="Arial" w:hAnsi="Arial" w:cs="Arial"/>
                  <w:sz w:val="22"/>
                  <w:szCs w:val="22"/>
                </w:rPr>
                <w:id w:val="-928196035"/>
                <w14:checkbox>
                  <w14:checked w14:val="0"/>
                  <w14:checkedState w14:val="2612" w14:font="MS Gothic"/>
                  <w14:uncheckedState w14:val="2610" w14:font="MS Gothic"/>
                </w14:checkbox>
              </w:sdt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Letter</w:t>
            </w:r>
          </w:p>
        </w:tc>
        <w:tc>
          <w:tcPr>
            <w:tcW w:w="4675" w:type="dxa"/>
          </w:tcPr>
          <w:p w14:paraId="5DC7FD5F" w14:textId="32BEFB48" w:rsidR="0085225E" w:rsidRDefault="00000000" w:rsidP="00AE5F2B">
            <w:pPr>
              <w:spacing w:before="120" w:after="120"/>
              <w:rPr>
                <w:rFonts w:ascii="Arial" w:hAnsi="Arial" w:cs="Arial"/>
                <w:sz w:val="22"/>
                <w:szCs w:val="22"/>
              </w:rPr>
            </w:pPr>
            <w:sdt>
              <w:sdtPr>
                <w:rPr>
                  <w:rFonts w:ascii="Arial" w:hAnsi="Arial" w:cs="Arial"/>
                  <w:sz w:val="22"/>
                  <w:szCs w:val="22"/>
                </w:rPr>
                <w:id w:val="477044414"/>
                <w14:checkbox>
                  <w14:checked w14:val="0"/>
                  <w14:checkedState w14:val="2612" w14:font="MS Gothic"/>
                  <w14:uncheckedState w14:val="2610" w14:font="MS Gothic"/>
                </w14:checkbox>
              </w:sdt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Other (Describe)</w:t>
            </w:r>
          </w:p>
        </w:tc>
      </w:tr>
    </w:tbl>
    <w:p w14:paraId="0F8EA6FB" w14:textId="77777777" w:rsidR="0085225E" w:rsidRPr="007C4665"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 xml:space="preserve">Describe the methods that will be used to identify potential subjects. </w:t>
      </w:r>
      <w:r w:rsidRPr="00814C28">
        <w:rPr>
          <w:rFonts w:ascii="Arial" w:hAnsi="Arial" w:cs="Arial"/>
          <w:color w:val="auto"/>
          <w:sz w:val="22"/>
          <w:szCs w:val="22"/>
        </w:rPr>
        <w:t>Describe how contact will be made with participants (e.g., participants will contact study team or if study will directly contact participants).</w:t>
      </w:r>
      <w:r w:rsidRPr="00173CFC">
        <w:rPr>
          <w:rFonts w:ascii="Arial" w:hAnsi="Arial" w:cs="Arial"/>
          <w:sz w:val="22"/>
          <w:szCs w:val="22"/>
        </w:rPr>
        <w:t xml:space="preserve"> </w:t>
      </w:r>
      <w:r w:rsidRPr="007C4665">
        <w:rPr>
          <w:rFonts w:ascii="Arial" w:hAnsi="Arial" w:cs="Arial"/>
          <w:color w:val="auto"/>
          <w:sz w:val="22"/>
          <w:szCs w:val="22"/>
        </w:rPr>
        <w:t>If applicable, describe procedures for accessing records or stored identifiable biospecimens for purposes of screening, recruiting, or determining eligibility.</w:t>
      </w:r>
    </w:p>
    <w:p w14:paraId="6A4A7F30" w14:textId="77777777" w:rsidR="00610C0C" w:rsidRPr="00AE5F2B" w:rsidRDefault="00667671"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sz w:val="22"/>
          <w:szCs w:val="22"/>
        </w:rPr>
      </w:pPr>
      <w:r>
        <w:rPr>
          <w:rFonts w:ascii="Arial" w:hAnsi="Arial" w:cs="Arial"/>
          <w:color w:val="auto"/>
          <w:sz w:val="22"/>
          <w:szCs w:val="22"/>
        </w:rPr>
        <w:t>Describe any cost that subjects may be responsible for because of participation in research (e.g., travel cost</w:t>
      </w:r>
      <w:r w:rsidR="00610C0C">
        <w:rPr>
          <w:rFonts w:ascii="Arial" w:hAnsi="Arial" w:cs="Arial"/>
          <w:color w:val="auto"/>
          <w:sz w:val="22"/>
          <w:szCs w:val="22"/>
        </w:rPr>
        <w:t xml:space="preserve">s, parking fees, purchase of special materials, etc.). Indicate whether these costs will be reimbursed. In addition, describe any support that may be available to help defray </w:t>
      </w:r>
      <w:proofErr w:type="spellStart"/>
      <w:r w:rsidR="00610C0C">
        <w:rPr>
          <w:rFonts w:ascii="Arial" w:hAnsi="Arial" w:cs="Arial"/>
          <w:color w:val="auto"/>
          <w:sz w:val="22"/>
          <w:szCs w:val="22"/>
        </w:rPr>
        <w:t>cocts</w:t>
      </w:r>
      <w:proofErr w:type="spellEnd"/>
      <w:r w:rsidR="00610C0C">
        <w:rPr>
          <w:rFonts w:ascii="Arial" w:hAnsi="Arial" w:cs="Arial"/>
          <w:color w:val="auto"/>
          <w:sz w:val="22"/>
          <w:szCs w:val="22"/>
        </w:rPr>
        <w:t xml:space="preserve"> to subjects.</w:t>
      </w:r>
    </w:p>
    <w:p w14:paraId="6EA89EF5" w14:textId="48290FA8" w:rsidR="0085225E" w:rsidRPr="00814C28"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sz w:val="22"/>
          <w:szCs w:val="22"/>
        </w:rPr>
      </w:pPr>
      <w:r w:rsidRPr="00814C28">
        <w:rPr>
          <w:rFonts w:ascii="Arial" w:hAnsi="Arial" w:cs="Arial"/>
          <w:color w:val="auto"/>
          <w:sz w:val="22"/>
          <w:szCs w:val="22"/>
        </w:rPr>
        <w:t xml:space="preserve">Describe the amount and timing of any payments to subjects. </w:t>
      </w:r>
    </w:p>
    <w:p w14:paraId="55E70A8C" w14:textId="77777777" w:rsidR="0085225E" w:rsidRPr="00173CFC" w:rsidRDefault="0085225E" w:rsidP="00AE5F2B">
      <w:pPr>
        <w:pStyle w:val="ListParagraph"/>
        <w:numPr>
          <w:ilvl w:val="2"/>
          <w:numId w:val="2"/>
        </w:numPr>
        <w:spacing w:before="120"/>
        <w:ind w:left="1980" w:hanging="360"/>
        <w:rPr>
          <w:rFonts w:ascii="Arial" w:hAnsi="Arial" w:cs="Arial"/>
          <w:i/>
          <w:sz w:val="22"/>
          <w:szCs w:val="22"/>
        </w:rPr>
      </w:pPr>
      <w:r w:rsidRPr="00173CFC">
        <w:rPr>
          <w:rFonts w:ascii="Arial" w:hAnsi="Arial" w:cs="Arial"/>
          <w:i/>
          <w:sz w:val="22"/>
          <w:szCs w:val="22"/>
        </w:rPr>
        <w:t xml:space="preserve">Indicate whether gifts, payments, compensation, reimbursement, services without charge, or extra credit will be provided to the participants for participating in the research. </w:t>
      </w:r>
    </w:p>
    <w:p w14:paraId="083599B0" w14:textId="1079F589" w:rsidR="0085225E" w:rsidRPr="00AE5F2B" w:rsidRDefault="0085225E" w:rsidP="00AE5F2B">
      <w:pPr>
        <w:pStyle w:val="ListParagraph"/>
        <w:numPr>
          <w:ilvl w:val="2"/>
          <w:numId w:val="2"/>
        </w:numPr>
        <w:spacing w:before="120"/>
        <w:ind w:left="1980" w:hanging="360"/>
      </w:pPr>
      <w:r w:rsidRPr="00173CFC">
        <w:rPr>
          <w:rFonts w:ascii="Arial" w:hAnsi="Arial" w:cs="Arial"/>
          <w:i/>
          <w:sz w:val="22"/>
          <w:szCs w:val="22"/>
        </w:rPr>
        <w:lastRenderedPageBreak/>
        <w:t xml:space="preserve">Affirmatively state you are using WVU approved payment methods in compliance with university </w:t>
      </w:r>
      <w:hyperlink r:id="rId12" w:history="1">
        <w:r w:rsidRPr="00173CFC">
          <w:rPr>
            <w:rStyle w:val="Hyperlink"/>
            <w:rFonts w:ascii="Arial" w:hAnsi="Arial" w:cs="Arial"/>
            <w:i/>
            <w:sz w:val="22"/>
            <w:szCs w:val="22"/>
          </w:rPr>
          <w:t>Human Subject Payment Guidelines</w:t>
        </w:r>
      </w:hyperlink>
      <w:r w:rsidRPr="00173CFC">
        <w:rPr>
          <w:rFonts w:ascii="Arial" w:hAnsi="Arial" w:cs="Arial"/>
          <w:i/>
          <w:sz w:val="22"/>
          <w:szCs w:val="22"/>
        </w:rPr>
        <w:t xml:space="preserve">. If not, attach approval for unapproved payment method in IRB submission. </w:t>
      </w:r>
    </w:p>
    <w:p w14:paraId="08F1C8C7" w14:textId="77777777" w:rsidR="004F6644" w:rsidRPr="00173CFC" w:rsidRDefault="004F6644" w:rsidP="00AE5F2B">
      <w:pPr>
        <w:pStyle w:val="Heading1"/>
        <w:spacing w:before="120"/>
        <w:rPr>
          <w:rFonts w:ascii="Arial" w:hAnsi="Arial" w:cs="Arial"/>
        </w:rPr>
      </w:pPr>
      <w:bookmarkStart w:id="9" w:name="_Toc208904181"/>
      <w:bookmarkStart w:id="10" w:name="_Toc211258228"/>
      <w:r w:rsidRPr="00173CFC">
        <w:rPr>
          <w:rFonts w:ascii="Arial" w:hAnsi="Arial" w:cs="Arial"/>
        </w:rPr>
        <w:t>Consent Process</w:t>
      </w:r>
      <w:bookmarkEnd w:id="9"/>
      <w:bookmarkEnd w:id="10"/>
    </w:p>
    <w:p w14:paraId="3EB01D96"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7" w:right="720" w:hanging="547"/>
        <w:rPr>
          <w:rFonts w:ascii="Arial" w:hAnsi="Arial" w:cs="Arial"/>
          <w:sz w:val="22"/>
          <w:szCs w:val="22"/>
        </w:rPr>
      </w:pPr>
      <w:r w:rsidRPr="00AE5F2B">
        <w:rPr>
          <w:rFonts w:ascii="Arial" w:hAnsi="Arial" w:cs="Arial"/>
          <w:color w:val="auto"/>
          <w:sz w:val="22"/>
          <w:szCs w:val="22"/>
        </w:rPr>
        <w:t>Select the consent options you will use during the study. Each selection must have a description in the subsequent sections. Choose all that apply:</w:t>
      </w:r>
    </w:p>
    <w:tbl>
      <w:tblPr>
        <w:tblStyle w:val="TableGrid"/>
        <w:tblW w:w="9450" w:type="dxa"/>
        <w:tblInd w:w="355" w:type="dxa"/>
        <w:tblLook w:val="04A0" w:firstRow="1" w:lastRow="0" w:firstColumn="1" w:lastColumn="0" w:noHBand="0" w:noVBand="1"/>
      </w:tblPr>
      <w:tblGrid>
        <w:gridCol w:w="4692"/>
        <w:gridCol w:w="4758"/>
      </w:tblGrid>
      <w:tr w:rsidR="000F22F7" w14:paraId="16C7E4A4" w14:textId="77777777" w:rsidTr="00AE5F2B">
        <w:tc>
          <w:tcPr>
            <w:tcW w:w="4692" w:type="dxa"/>
            <w:vAlign w:val="center"/>
          </w:tcPr>
          <w:p w14:paraId="0D9D815B" w14:textId="6174ED35" w:rsidR="000F22F7" w:rsidRPr="00AE5F2B" w:rsidRDefault="00000000"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49107007"/>
                <w14:checkbox>
                  <w14:checked w14:val="0"/>
                  <w14:checkedState w14:val="2612" w14:font="MS Gothic"/>
                  <w14:uncheckedState w14:val="2610" w14:font="MS Gothic"/>
                </w14:checkbox>
              </w:sdtPr>
              <w:sdtContent>
                <w:r w:rsidR="000C4670" w:rsidRPr="00AE5F2B">
                  <w:rPr>
                    <w:rFonts w:ascii="MS Gothic" w:eastAsia="MS Gothic" w:hAnsi="MS Gothic" w:cs="Arial"/>
                    <w:i w:val="0"/>
                    <w:iCs w:val="0"/>
                    <w:color w:val="auto"/>
                    <w:sz w:val="22"/>
                    <w:szCs w:val="22"/>
                  </w:rPr>
                  <w:t>☐</w:t>
                </w:r>
              </w:sdtContent>
            </w:sdt>
            <w:r w:rsidR="000C4670" w:rsidRPr="00AE5F2B">
              <w:rPr>
                <w:rFonts w:ascii="Arial" w:hAnsi="Arial" w:cs="Arial"/>
                <w:i w:val="0"/>
                <w:iCs w:val="0"/>
                <w:color w:val="auto"/>
                <w:sz w:val="22"/>
                <w:szCs w:val="22"/>
              </w:rPr>
              <w:t xml:space="preserve"> </w:t>
            </w:r>
            <w:r w:rsidR="000F22F7" w:rsidRPr="000F22F7">
              <w:rPr>
                <w:rFonts w:ascii="Arial" w:hAnsi="Arial" w:cs="Arial"/>
                <w:color w:val="auto"/>
                <w:sz w:val="22"/>
                <w:szCs w:val="22"/>
              </w:rPr>
              <w:t>Obtaining Signed Consent (Subject or Legally Authorized Representative)</w:t>
            </w:r>
          </w:p>
        </w:tc>
        <w:tc>
          <w:tcPr>
            <w:tcW w:w="4758" w:type="dxa"/>
            <w:vAlign w:val="center"/>
          </w:tcPr>
          <w:p w14:paraId="6E7843A4" w14:textId="0FD3B4F2" w:rsidR="000F22F7" w:rsidRPr="00AE5F2B" w:rsidRDefault="00000000"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2068531104"/>
                <w14:checkbox>
                  <w14:checked w14:val="0"/>
                  <w14:checkedState w14:val="2612" w14:font="MS Gothic"/>
                  <w14:uncheckedState w14:val="2610" w14:font="MS Gothic"/>
                </w14:checkbox>
              </w:sdt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Requesting Waiver of Written Documentation of Consent (no signature)</w:t>
            </w:r>
          </w:p>
        </w:tc>
      </w:tr>
      <w:tr w:rsidR="000F22F7" w14:paraId="3A2DCAC5" w14:textId="77777777" w:rsidTr="00AE5F2B">
        <w:tc>
          <w:tcPr>
            <w:tcW w:w="4692" w:type="dxa"/>
            <w:vAlign w:val="center"/>
          </w:tcPr>
          <w:p w14:paraId="0D9B1703" w14:textId="6CEAE70C" w:rsidR="000F22F7" w:rsidRPr="00AE5F2B" w:rsidRDefault="00000000"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690482132"/>
                <w14:checkbox>
                  <w14:checked w14:val="0"/>
                  <w14:checkedState w14:val="2612" w14:font="MS Gothic"/>
                  <w14:uncheckedState w14:val="2610" w14:font="MS Gothic"/>
                </w14:checkbox>
              </w:sdt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Obtaining Signed Parental Permission</w:t>
            </w:r>
          </w:p>
        </w:tc>
        <w:tc>
          <w:tcPr>
            <w:tcW w:w="4758" w:type="dxa"/>
            <w:vAlign w:val="center"/>
          </w:tcPr>
          <w:p w14:paraId="11CE80BF" w14:textId="312A6C98" w:rsidR="000F22F7" w:rsidRPr="00AE5F2B" w:rsidRDefault="00000000"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745031859"/>
                <w14:checkbox>
                  <w14:checked w14:val="0"/>
                  <w14:checkedState w14:val="2612" w14:font="MS Gothic"/>
                  <w14:uncheckedState w14:val="2610" w14:font="MS Gothic"/>
                </w14:checkbox>
              </w:sdt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Obtaining Signed Assent for Children or Adults Unable to Consent</w:t>
            </w:r>
          </w:p>
        </w:tc>
      </w:tr>
      <w:tr w:rsidR="000F22F7" w14:paraId="09C42C05" w14:textId="77777777" w:rsidTr="00AE5F2B">
        <w:tc>
          <w:tcPr>
            <w:tcW w:w="4692" w:type="dxa"/>
            <w:vAlign w:val="center"/>
          </w:tcPr>
          <w:p w14:paraId="09C8C7EE" w14:textId="5C76E36A" w:rsidR="000F22F7" w:rsidRPr="00AE5F2B" w:rsidRDefault="00000000"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315683617"/>
                <w14:checkbox>
                  <w14:checked w14:val="0"/>
                  <w14:checkedState w14:val="2612" w14:font="MS Gothic"/>
                  <w14:uncheckedState w14:val="2610" w14:font="MS Gothic"/>
                </w14:checkbox>
              </w:sdt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Requesting Waiver of Consent and/or Parental Permission (Waiver of Consent Process)</w:t>
            </w:r>
          </w:p>
        </w:tc>
        <w:tc>
          <w:tcPr>
            <w:tcW w:w="4758" w:type="dxa"/>
            <w:vAlign w:val="center"/>
          </w:tcPr>
          <w:p w14:paraId="76AA9933" w14:textId="6513DF9B" w:rsidR="000F22F7" w:rsidRPr="00AE5F2B" w:rsidRDefault="00000000"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265275977"/>
                <w14:checkbox>
                  <w14:checked w14:val="0"/>
                  <w14:checkedState w14:val="2612" w14:font="MS Gothic"/>
                  <w14:uncheckedState w14:val="2610" w14:font="MS Gothic"/>
                </w14:checkbox>
              </w:sdt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672736">
              <w:rPr>
                <w:rFonts w:ascii="Arial" w:hAnsi="Arial" w:cs="Arial"/>
                <w:color w:val="auto"/>
                <w:sz w:val="22"/>
                <w:szCs w:val="22"/>
              </w:rPr>
              <w:t>Requesting waiver of Assent/Assent is Not Appropriate for Children or Adults Unable to Consent</w:t>
            </w:r>
          </w:p>
        </w:tc>
      </w:tr>
      <w:tr w:rsidR="000F22F7" w14:paraId="51B01F25" w14:textId="77777777" w:rsidTr="00AE5F2B">
        <w:tc>
          <w:tcPr>
            <w:tcW w:w="4692" w:type="dxa"/>
            <w:vAlign w:val="center"/>
          </w:tcPr>
          <w:p w14:paraId="45D98446" w14:textId="483C23E1" w:rsidR="000F22F7" w:rsidRPr="00AE5F2B" w:rsidRDefault="00000000"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801145018"/>
                <w14:checkbox>
                  <w14:checked w14:val="0"/>
                  <w14:checkedState w14:val="2612" w14:font="MS Gothic"/>
                  <w14:uncheckedState w14:val="2610" w14:font="MS Gothic"/>
                </w14:checkbox>
              </w:sdt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672736">
              <w:rPr>
                <w:rFonts w:ascii="Arial" w:hAnsi="Arial" w:cs="Arial"/>
                <w:color w:val="auto"/>
                <w:sz w:val="22"/>
                <w:szCs w:val="22"/>
              </w:rPr>
              <w:t>Requesting Verbal Assent for Children or Adults Unable to Consent</w:t>
            </w:r>
          </w:p>
        </w:tc>
        <w:tc>
          <w:tcPr>
            <w:tcW w:w="4758" w:type="dxa"/>
            <w:vAlign w:val="center"/>
          </w:tcPr>
          <w:p w14:paraId="44B43DB5" w14:textId="77777777" w:rsidR="000F22F7" w:rsidRPr="00AE5F2B" w:rsidRDefault="000F22F7" w:rsidP="00E6567E">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Arial" w:hAnsi="Arial" w:cs="Arial"/>
                <w:color w:val="auto"/>
                <w:sz w:val="22"/>
                <w:szCs w:val="22"/>
              </w:rPr>
            </w:pPr>
          </w:p>
        </w:tc>
      </w:tr>
    </w:tbl>
    <w:p w14:paraId="2ACA5F5F"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If you will be obtaining signed consent from the subject or LAR, or will be obtaining signed parental permission, describe: </w:t>
      </w:r>
    </w:p>
    <w:p w14:paraId="30B97CBB"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Where will the consent process take place.</w:t>
      </w:r>
    </w:p>
    <w:p w14:paraId="56F2D4C5"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What documents will be used.</w:t>
      </w:r>
    </w:p>
    <w:p w14:paraId="3CD9644E"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Any waiting period available between informing the prospective subject and obtaining the consent.</w:t>
      </w:r>
    </w:p>
    <w:p w14:paraId="7AE9DCE6"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Any process to ensure ongoing consent.</w:t>
      </w:r>
    </w:p>
    <w:p w14:paraId="78CC5837"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If you intend to use eConsent, describe the platform and process to be used. Provide link to eConsent for review when possible. </w:t>
      </w:r>
    </w:p>
    <w:p w14:paraId="52612F24"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Whether you will be following HRP-090 - SOP - Informed Consent Process for Research. If not, describe:</w:t>
      </w:r>
    </w:p>
    <w:p w14:paraId="755A46FA"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The role of the individuals listed in the application as being involved in the consent process.</w:t>
      </w:r>
    </w:p>
    <w:p w14:paraId="2361C8ED"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The time that will be devoted to the consent discussion.</w:t>
      </w:r>
    </w:p>
    <w:p w14:paraId="7965F958"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Steps that will be taken to minimize the possibility of coercion or undue influence.</w:t>
      </w:r>
    </w:p>
    <w:p w14:paraId="581BAF96"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Steps that will be taken to ensure the subject’s understanding.</w:t>
      </w:r>
    </w:p>
    <w:p w14:paraId="392BE8D5"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If you are requesting a waiver of documentation of consent (no signature), review HRP-411-Checklist Waiver of Written Documentation of Consent and provide justification for the requested waiver. Also, describe:</w:t>
      </w:r>
    </w:p>
    <w:p w14:paraId="648FF6F6"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Where will the consent process take place.</w:t>
      </w:r>
    </w:p>
    <w:p w14:paraId="0202356E"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What documents will be used.</w:t>
      </w:r>
    </w:p>
    <w:p w14:paraId="29C86C51"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 xml:space="preserve">Any waiting period </w:t>
      </w:r>
      <w:proofErr w:type="gramStart"/>
      <w:r w:rsidRPr="00AE5F2B">
        <w:rPr>
          <w:rFonts w:ascii="Arial" w:hAnsi="Arial" w:cs="Arial"/>
          <w:color w:val="auto"/>
          <w:sz w:val="22"/>
          <w:szCs w:val="22"/>
        </w:rPr>
        <w:t>available</w:t>
      </w:r>
      <w:proofErr w:type="gramEnd"/>
      <w:r w:rsidRPr="00AE5F2B">
        <w:rPr>
          <w:rFonts w:ascii="Arial" w:hAnsi="Arial" w:cs="Arial"/>
          <w:color w:val="auto"/>
          <w:sz w:val="22"/>
          <w:szCs w:val="22"/>
        </w:rPr>
        <w:t xml:space="preserve"> between informing the prospective subject and obtaining consent</w:t>
      </w:r>
    </w:p>
    <w:p w14:paraId="08F0317A"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Any process to ensure ongoing consent</w:t>
      </w:r>
    </w:p>
    <w:p w14:paraId="01A6DBD5" w14:textId="28A6EFA3" w:rsidR="004F6644" w:rsidRPr="00173CFC" w:rsidRDefault="004F6644" w:rsidP="00AE5F2B">
      <w:pPr>
        <w:pStyle w:val="ListParagraph"/>
        <w:keepLines/>
        <w:numPr>
          <w:ilvl w:val="2"/>
          <w:numId w:val="2"/>
        </w:numPr>
        <w:ind w:left="1987" w:hanging="360"/>
        <w:rPr>
          <w:rFonts w:ascii="Arial" w:hAnsi="Arial" w:cs="Arial"/>
          <w:i/>
          <w:sz w:val="22"/>
          <w:szCs w:val="22"/>
        </w:rPr>
      </w:pPr>
      <w:r w:rsidRPr="00173CFC">
        <w:rPr>
          <w:rFonts w:ascii="Arial" w:hAnsi="Arial" w:cs="Arial"/>
          <w:i/>
          <w:sz w:val="22"/>
          <w:szCs w:val="22"/>
        </w:rPr>
        <w:t xml:space="preserve">If you intend to use eConsent, describe the platform and process to be used. Provide link to eConsent for review when possible. </w:t>
      </w:r>
      <w:r>
        <w:rPr>
          <w:rFonts w:ascii="Arial" w:hAnsi="Arial" w:cs="Arial"/>
          <w:i/>
          <w:sz w:val="22"/>
          <w:szCs w:val="22"/>
        </w:rPr>
        <w:t xml:space="preserve">Upload PDFs of process in Local Site documents. </w:t>
      </w:r>
    </w:p>
    <w:p w14:paraId="794C2AEE" w14:textId="77777777" w:rsidR="004F6644" w:rsidRPr="00173CFC" w:rsidRDefault="004F6644" w:rsidP="00AE5F2B">
      <w:pPr>
        <w:pStyle w:val="ListParagraph"/>
        <w:numPr>
          <w:ilvl w:val="2"/>
          <w:numId w:val="2"/>
        </w:numPr>
        <w:spacing w:before="120"/>
        <w:ind w:left="1980" w:hanging="360"/>
        <w:rPr>
          <w:rFonts w:ascii="Arial" w:hAnsi="Arial" w:cs="Arial"/>
          <w:i/>
          <w:sz w:val="22"/>
          <w:szCs w:val="22"/>
        </w:rPr>
      </w:pPr>
      <w:r w:rsidRPr="00173CFC">
        <w:rPr>
          <w:rFonts w:ascii="Arial" w:hAnsi="Arial" w:cs="Arial"/>
          <w:i/>
          <w:sz w:val="22"/>
          <w:szCs w:val="22"/>
        </w:rPr>
        <w:lastRenderedPageBreak/>
        <w:t>Whether you will be following HRP-090 - SOP - Informed Consent Process for Research. If not, describe:</w:t>
      </w:r>
    </w:p>
    <w:p w14:paraId="7A17E146"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The role of the individuals listed in the application as being involved in the consent process.</w:t>
      </w:r>
    </w:p>
    <w:p w14:paraId="012A26B5"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The time that will be devoted to the consent discussion.</w:t>
      </w:r>
    </w:p>
    <w:p w14:paraId="491B8D00"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Steps that will be taken to minimize the possibility of coercion or undue influence.</w:t>
      </w:r>
    </w:p>
    <w:p w14:paraId="40FD0906"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Steps that will be taken to ensure the subject’s understanding.</w:t>
      </w:r>
    </w:p>
    <w:p w14:paraId="0889AF39"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If you will NOT be obtaining consent/parental permission for any part of the study, review HRP-410-CHECKLIST-Waiver or Alteration of Consent Process and provide justification for the requested wavier.  </w:t>
      </w:r>
    </w:p>
    <w:p w14:paraId="2513D083"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If you will obtain consent from non-English speaking subjects, indicate the different languages of prospective subjects and describe the process to ensure the oral and written information provided to those subjects will be in their primary language, including who will act as a translator. Attach translated documents for review will certification of translation.</w:t>
      </w:r>
    </w:p>
    <w:p w14:paraId="0432EAEA"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If </w:t>
      </w:r>
      <w:proofErr w:type="gramStart"/>
      <w:r w:rsidRPr="00AE5F2B">
        <w:rPr>
          <w:rFonts w:ascii="Arial" w:hAnsi="Arial" w:cs="Arial"/>
          <w:color w:val="auto"/>
          <w:sz w:val="22"/>
          <w:szCs w:val="22"/>
        </w:rPr>
        <w:t>you will</w:t>
      </w:r>
      <w:proofErr w:type="gramEnd"/>
      <w:r w:rsidRPr="00AE5F2B">
        <w:rPr>
          <w:rFonts w:ascii="Arial" w:hAnsi="Arial" w:cs="Arial"/>
          <w:color w:val="auto"/>
          <w:sz w:val="22"/>
          <w:szCs w:val="22"/>
        </w:rPr>
        <w:t xml:space="preserve"> enroll children or individuals who are unable to provide legal consent (e.g., adults with impaired decision-making capacity or individuals requiring a LAR), describe:</w:t>
      </w:r>
    </w:p>
    <w:p w14:paraId="306AC4C3"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bCs/>
          <w:sz w:val="22"/>
          <w:szCs w:val="22"/>
        </w:rPr>
        <w:t>The</w:t>
      </w:r>
      <w:r w:rsidRPr="00173CFC">
        <w:rPr>
          <w:rFonts w:ascii="Arial" w:hAnsi="Arial" w:cs="Arial"/>
          <w:sz w:val="22"/>
          <w:szCs w:val="22"/>
        </w:rPr>
        <w:t xml:space="preserve"> criteria that will be used to determine whether a prospective subject has not attained the legal age for consent or is unable to provide legal consent to treatments or procedures involved in the research under the applicable law of the jurisdiction in which the research will be conducted. </w:t>
      </w:r>
    </w:p>
    <w:p w14:paraId="0B0B37B2" w14:textId="5BFBE4C5"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For research conducted in </w:t>
      </w:r>
      <w:r>
        <w:rPr>
          <w:rFonts w:ascii="Arial" w:hAnsi="Arial" w:cs="Arial"/>
          <w:sz w:val="22"/>
          <w:szCs w:val="22"/>
        </w:rPr>
        <w:t>W</w:t>
      </w:r>
      <w:r w:rsidR="00B34934">
        <w:rPr>
          <w:rFonts w:ascii="Arial" w:hAnsi="Arial" w:cs="Arial"/>
          <w:sz w:val="22"/>
          <w:szCs w:val="22"/>
        </w:rPr>
        <w:t xml:space="preserve">est </w:t>
      </w:r>
      <w:r>
        <w:rPr>
          <w:rFonts w:ascii="Arial" w:hAnsi="Arial" w:cs="Arial"/>
          <w:sz w:val="22"/>
          <w:szCs w:val="22"/>
        </w:rPr>
        <w:t>V</w:t>
      </w:r>
      <w:r w:rsidR="00B34934">
        <w:rPr>
          <w:rFonts w:ascii="Arial" w:hAnsi="Arial" w:cs="Arial"/>
          <w:sz w:val="22"/>
          <w:szCs w:val="22"/>
        </w:rPr>
        <w:t>irginia</w:t>
      </w:r>
      <w:r w:rsidRPr="00173CFC">
        <w:rPr>
          <w:rFonts w:ascii="Arial" w:hAnsi="Arial" w:cs="Arial"/>
          <w:sz w:val="22"/>
          <w:szCs w:val="22"/>
        </w:rPr>
        <w:t>, review HRP-013 - SOP - Legally Authorized Representatives, Children, and Guardians to be aware of which individuals in the state meet the definition of “children.”</w:t>
      </w:r>
    </w:p>
    <w:p w14:paraId="48646CBF" w14:textId="698446E2"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For research conducted outside of </w:t>
      </w:r>
      <w:r w:rsidR="0028498A">
        <w:rPr>
          <w:rFonts w:ascii="Arial" w:hAnsi="Arial" w:cs="Arial"/>
          <w:sz w:val="22"/>
          <w:szCs w:val="22"/>
        </w:rPr>
        <w:t>West Virginia</w:t>
      </w:r>
      <w:r w:rsidRPr="00173CFC">
        <w:rPr>
          <w:rFonts w:ascii="Arial" w:hAnsi="Arial" w:cs="Arial"/>
          <w:sz w:val="22"/>
          <w:szCs w:val="22"/>
        </w:rPr>
        <w:t xml:space="preserve">, provide information that describes which persons have not attained the legal age for consent or cannot provide legal consent to treatments or procedures </w:t>
      </w:r>
      <w:proofErr w:type="gramStart"/>
      <w:r w:rsidRPr="00173CFC">
        <w:rPr>
          <w:rFonts w:ascii="Arial" w:hAnsi="Arial" w:cs="Arial"/>
          <w:sz w:val="22"/>
          <w:szCs w:val="22"/>
        </w:rPr>
        <w:t>involved</w:t>
      </w:r>
      <w:proofErr w:type="gramEnd"/>
      <w:r w:rsidRPr="00173CFC">
        <w:rPr>
          <w:rFonts w:ascii="Arial" w:hAnsi="Arial" w:cs="Arial"/>
          <w:sz w:val="22"/>
          <w:szCs w:val="22"/>
        </w:rPr>
        <w:t xml:space="preserve"> the research, under the applicable law of the jurisdiction in which research will be conducted. </w:t>
      </w:r>
    </w:p>
    <w:p w14:paraId="4FACC75C"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Whether parental permission will be obtained from:</w:t>
      </w:r>
    </w:p>
    <w:p w14:paraId="3268E472"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One </w:t>
      </w:r>
      <w:proofErr w:type="gramStart"/>
      <w:r w:rsidRPr="00173CFC">
        <w:rPr>
          <w:rFonts w:ascii="Arial" w:hAnsi="Arial" w:cs="Arial"/>
          <w:sz w:val="22"/>
          <w:szCs w:val="22"/>
        </w:rPr>
        <w:t>parent</w:t>
      </w:r>
      <w:proofErr w:type="gramEnd"/>
      <w:r w:rsidRPr="00173CFC">
        <w:rPr>
          <w:rFonts w:ascii="Arial" w:hAnsi="Arial" w:cs="Arial"/>
          <w:sz w:val="22"/>
          <w:szCs w:val="22"/>
        </w:rPr>
        <w:t xml:space="preserve"> even if the other </w:t>
      </w:r>
      <w:proofErr w:type="gramStart"/>
      <w:r w:rsidRPr="00173CFC">
        <w:rPr>
          <w:rFonts w:ascii="Arial" w:hAnsi="Arial" w:cs="Arial"/>
          <w:sz w:val="22"/>
          <w:szCs w:val="22"/>
        </w:rPr>
        <w:t>parent</w:t>
      </w:r>
      <w:proofErr w:type="gramEnd"/>
      <w:r w:rsidRPr="00173CFC">
        <w:rPr>
          <w:rFonts w:ascii="Arial" w:hAnsi="Arial" w:cs="Arial"/>
          <w:sz w:val="22"/>
          <w:szCs w:val="22"/>
        </w:rPr>
        <w:t xml:space="preserve"> is alive, known, competent, reasonably available, and shares legal responsibility for the care and custody of the child.</w:t>
      </w:r>
    </w:p>
    <w:p w14:paraId="7D10C2F3"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Both parents unless one parent is deceased, unknown, incompetent, or not reasonably available, or when only one parent has legal responsibility for the care and custody of the child. Signatures from both parents are required for studies that are greater than minimal risk with no prospect of direct benefit.</w:t>
      </w:r>
    </w:p>
    <w:p w14:paraId="0713E6CE"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Whether permission will be obtained from individuals other than parents, and if so, how you will determine that the individual providing consent has the authority to do so.</w:t>
      </w:r>
    </w:p>
    <w:p w14:paraId="218A3080"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For subjects with a LAR, list the individuals from whom permission will be obtained in order of priority. (E.g. durable power of attorney for health care, court appointed guardian for health care decisions, spouse, and adult child.)</w:t>
      </w:r>
    </w:p>
    <w:p w14:paraId="4D7352CD"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lastRenderedPageBreak/>
        <w:t>The process for obtaining assent from the subjects. Indicate whether:</w:t>
      </w:r>
    </w:p>
    <w:p w14:paraId="5C3C5411"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proofErr w:type="gramStart"/>
      <w:r w:rsidRPr="00173CFC">
        <w:rPr>
          <w:rFonts w:ascii="Arial" w:hAnsi="Arial" w:cs="Arial"/>
          <w:sz w:val="22"/>
          <w:szCs w:val="22"/>
        </w:rPr>
        <w:t>Assent</w:t>
      </w:r>
      <w:proofErr w:type="gramEnd"/>
      <w:r w:rsidRPr="00173CFC">
        <w:rPr>
          <w:rFonts w:ascii="Arial" w:hAnsi="Arial" w:cs="Arial"/>
          <w:sz w:val="22"/>
          <w:szCs w:val="22"/>
        </w:rPr>
        <w:t xml:space="preserve"> will be required of all, some, or none of the subjects. If some, indicate which subjects will be required to assent and which will not.</w:t>
      </w:r>
    </w:p>
    <w:p w14:paraId="117208F7"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If assent </w:t>
      </w:r>
      <w:proofErr w:type="gramStart"/>
      <w:r w:rsidRPr="00173CFC">
        <w:rPr>
          <w:rFonts w:ascii="Arial" w:hAnsi="Arial" w:cs="Arial"/>
          <w:sz w:val="22"/>
          <w:szCs w:val="22"/>
        </w:rPr>
        <w:t>will not be</w:t>
      </w:r>
      <w:proofErr w:type="gramEnd"/>
      <w:r w:rsidRPr="00173CFC">
        <w:rPr>
          <w:rFonts w:ascii="Arial" w:hAnsi="Arial" w:cs="Arial"/>
          <w:sz w:val="22"/>
          <w:szCs w:val="22"/>
        </w:rPr>
        <w:t xml:space="preserve"> obtained from some or all subjects, provide an explanation of why not.</w:t>
      </w:r>
    </w:p>
    <w:p w14:paraId="5ECE97B6" w14:textId="77777777" w:rsidR="004F6644" w:rsidRPr="00814C28"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proofErr w:type="gramStart"/>
      <w:r w:rsidRPr="00173CFC">
        <w:rPr>
          <w:rFonts w:ascii="Arial" w:hAnsi="Arial" w:cs="Arial"/>
          <w:sz w:val="22"/>
          <w:szCs w:val="22"/>
        </w:rPr>
        <w:t>Assent</w:t>
      </w:r>
      <w:proofErr w:type="gramEnd"/>
      <w:r w:rsidRPr="00173CFC">
        <w:rPr>
          <w:rFonts w:ascii="Arial" w:hAnsi="Arial" w:cs="Arial"/>
          <w:sz w:val="22"/>
          <w:szCs w:val="22"/>
        </w:rPr>
        <w:t xml:space="preserve"> of the subjects will be documented and the process to document </w:t>
      </w:r>
      <w:proofErr w:type="gramStart"/>
      <w:r w:rsidRPr="00173CFC">
        <w:rPr>
          <w:rFonts w:ascii="Arial" w:hAnsi="Arial" w:cs="Arial"/>
          <w:sz w:val="22"/>
          <w:szCs w:val="22"/>
        </w:rPr>
        <w:t>assent</w:t>
      </w:r>
      <w:proofErr w:type="gramEnd"/>
      <w:r w:rsidRPr="00173CFC">
        <w:rPr>
          <w:rFonts w:ascii="Arial" w:hAnsi="Arial" w:cs="Arial"/>
          <w:sz w:val="22"/>
          <w:szCs w:val="22"/>
        </w:rPr>
        <w:t xml:space="preserve">. </w:t>
      </w:r>
    </w:p>
    <w:p w14:paraId="4047E656" w14:textId="77777777" w:rsidR="00245377" w:rsidRPr="00814C28" w:rsidRDefault="00245377" w:rsidP="00AE5F2B">
      <w:pPr>
        <w:pStyle w:val="Heading1"/>
        <w:spacing w:before="120"/>
        <w:contextualSpacing/>
        <w:rPr>
          <w:rFonts w:ascii="Arial" w:hAnsi="Arial" w:cs="Arial"/>
        </w:rPr>
      </w:pPr>
      <w:bookmarkStart w:id="11" w:name="_Toc208904183"/>
      <w:bookmarkStart w:id="12" w:name="_Toc211258229"/>
      <w:r w:rsidRPr="00814C28">
        <w:rPr>
          <w:rFonts w:ascii="Arial" w:hAnsi="Arial" w:cs="Arial"/>
        </w:rPr>
        <w:t>Setting</w:t>
      </w:r>
      <w:bookmarkEnd w:id="11"/>
      <w:bookmarkEnd w:id="12"/>
    </w:p>
    <w:p w14:paraId="215C3D39" w14:textId="77777777" w:rsidR="00245377" w:rsidRPr="00AE5F2B" w:rsidRDefault="00245377"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Describe the sites or locations where your research team will conduct the research.</w:t>
      </w:r>
    </w:p>
    <w:p w14:paraId="6AA56E39" w14:textId="77777777" w:rsidR="00245377" w:rsidRPr="00173CFC" w:rsidRDefault="00245377"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Identify where research procedures will be performed.</w:t>
      </w:r>
    </w:p>
    <w:p w14:paraId="67827B96" w14:textId="77777777" w:rsidR="00245377" w:rsidRPr="00173CFC" w:rsidRDefault="00245377"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Describe the composition and involvement of any community advisory board.</w:t>
      </w:r>
    </w:p>
    <w:p w14:paraId="13CC2580" w14:textId="77777777" w:rsidR="00245377" w:rsidRPr="00173CFC" w:rsidRDefault="00245377"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For research conducted outside of the organization and its affiliates describe:</w:t>
      </w:r>
    </w:p>
    <w:p w14:paraId="19C76A95" w14:textId="77777777" w:rsidR="00245377" w:rsidRPr="00173CFC" w:rsidRDefault="00245377"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Site-specific regulations or customs affecting the research for research outside the organization.</w:t>
      </w:r>
    </w:p>
    <w:p w14:paraId="67873E49" w14:textId="2796BEE1" w:rsidR="00856295" w:rsidRDefault="00245377" w:rsidP="00AE5F2B">
      <w:pPr>
        <w:pStyle w:val="List2"/>
        <w:numPr>
          <w:ilvl w:val="3"/>
          <w:numId w:val="2"/>
        </w:numPr>
        <w:spacing w:before="120" w:beforeAutospacing="0" w:after="0" w:afterAutospacing="0"/>
        <w:ind w:left="2520" w:hanging="367"/>
        <w:contextualSpacing/>
        <w:rPr>
          <w:rFonts w:ascii="Arial" w:hAnsi="Arial" w:cs="Arial"/>
          <w:sz w:val="22"/>
          <w:szCs w:val="22"/>
        </w:rPr>
      </w:pPr>
      <w:r w:rsidRPr="00173CFC">
        <w:rPr>
          <w:rFonts w:ascii="Arial" w:hAnsi="Arial" w:cs="Arial"/>
          <w:sz w:val="22"/>
          <w:szCs w:val="22"/>
        </w:rPr>
        <w:t>Local scientific and ethical review structure outside the organization.</w:t>
      </w:r>
    </w:p>
    <w:p w14:paraId="7747C104" w14:textId="1C7FC723" w:rsidR="007C4665" w:rsidRPr="007C4665" w:rsidRDefault="04E2E41A" w:rsidP="00AE5F2B">
      <w:pPr>
        <w:pStyle w:val="Heading1"/>
        <w:spacing w:before="120"/>
        <w:rPr>
          <w:rFonts w:ascii="Arial" w:hAnsi="Arial" w:cs="Arial"/>
        </w:rPr>
      </w:pPr>
      <w:bookmarkStart w:id="13" w:name="_Toc208905395"/>
      <w:bookmarkStart w:id="14" w:name="_Toc211258230"/>
      <w:bookmarkEnd w:id="13"/>
      <w:r w:rsidRPr="6A912CA9">
        <w:rPr>
          <w:rFonts w:ascii="Arial" w:hAnsi="Arial" w:cs="Arial"/>
        </w:rPr>
        <w:t>Study Intervention</w:t>
      </w:r>
      <w:r w:rsidR="3AD68C1D" w:rsidRPr="6A912CA9">
        <w:rPr>
          <w:rFonts w:ascii="Arial" w:hAnsi="Arial" w:cs="Arial"/>
        </w:rPr>
        <w:t>s</w:t>
      </w:r>
      <w:bookmarkEnd w:id="14"/>
    </w:p>
    <w:p w14:paraId="1A828626" w14:textId="43588E53" w:rsidR="006E6794" w:rsidRPr="00AE5F2B" w:rsidRDefault="00B40D23" w:rsidP="00AE5F2B">
      <w:pPr>
        <w:spacing w:before="120"/>
        <w:ind w:left="1260" w:hanging="540"/>
      </w:pPr>
      <w:r>
        <w:rPr>
          <w:rFonts w:ascii="Arial" w:hAnsi="Arial" w:cs="Arial"/>
          <w:i/>
          <w:iCs/>
          <w:sz w:val="22"/>
          <w:szCs w:val="22"/>
        </w:rPr>
        <w:t>10</w:t>
      </w:r>
      <w:r w:rsidR="211F82F0" w:rsidRPr="6A912CA9">
        <w:rPr>
          <w:rFonts w:ascii="Arial" w:hAnsi="Arial" w:cs="Arial"/>
          <w:i/>
          <w:iCs/>
          <w:sz w:val="22"/>
          <w:szCs w:val="22"/>
        </w:rPr>
        <w:t>.1</w:t>
      </w:r>
      <w:r w:rsidR="54DE2D85">
        <w:tab/>
      </w:r>
      <w:r w:rsidR="211F82F0" w:rsidRPr="6A912CA9">
        <w:rPr>
          <w:rFonts w:ascii="Arial" w:hAnsi="Arial" w:cs="Arial"/>
          <w:i/>
          <w:iCs/>
          <w:sz w:val="22"/>
          <w:szCs w:val="22"/>
        </w:rPr>
        <w:t xml:space="preserve">Describe </w:t>
      </w:r>
      <w:r w:rsidR="46755487" w:rsidRPr="6A912CA9">
        <w:rPr>
          <w:rFonts w:ascii="Arial" w:hAnsi="Arial" w:cs="Arial"/>
          <w:i/>
          <w:iCs/>
          <w:sz w:val="22"/>
          <w:szCs w:val="22"/>
        </w:rPr>
        <w:t xml:space="preserve">any </w:t>
      </w:r>
      <w:r w:rsidR="211F82F0" w:rsidRPr="6A912CA9">
        <w:rPr>
          <w:rFonts w:ascii="Arial" w:hAnsi="Arial" w:cs="Arial"/>
          <w:i/>
          <w:iCs/>
          <w:sz w:val="22"/>
          <w:szCs w:val="22"/>
        </w:rPr>
        <w:t>study intervention</w:t>
      </w:r>
      <w:r w:rsidR="5169EA4C" w:rsidRPr="6A912CA9">
        <w:rPr>
          <w:rFonts w:ascii="Arial" w:hAnsi="Arial" w:cs="Arial"/>
          <w:i/>
          <w:iCs/>
          <w:sz w:val="22"/>
          <w:szCs w:val="22"/>
        </w:rPr>
        <w:t>s</w:t>
      </w:r>
      <w:r w:rsidR="211F82F0" w:rsidRPr="6A912CA9">
        <w:rPr>
          <w:rFonts w:ascii="Arial" w:hAnsi="Arial" w:cs="Arial"/>
          <w:i/>
          <w:iCs/>
          <w:sz w:val="22"/>
          <w:szCs w:val="22"/>
        </w:rPr>
        <w:t xml:space="preserve"> being evaluated.</w:t>
      </w:r>
    </w:p>
    <w:p w14:paraId="74D46715" w14:textId="77777777" w:rsidR="00966B81" w:rsidRPr="007C4665" w:rsidRDefault="00966B81" w:rsidP="00AE5F2B">
      <w:pPr>
        <w:pStyle w:val="Heading1"/>
        <w:spacing w:before="120"/>
        <w:rPr>
          <w:rFonts w:ascii="Arial" w:hAnsi="Arial" w:cs="Arial"/>
        </w:rPr>
      </w:pPr>
      <w:bookmarkStart w:id="15" w:name="_Toc211258231"/>
      <w:r w:rsidRPr="6A912CA9">
        <w:rPr>
          <w:rFonts w:ascii="Arial" w:hAnsi="Arial" w:cs="Arial"/>
        </w:rPr>
        <w:t>Study Timelines</w:t>
      </w:r>
      <w:bookmarkEnd w:id="15"/>
    </w:p>
    <w:p w14:paraId="13838824" w14:textId="77777777" w:rsidR="00966B81" w:rsidRPr="007C4665" w:rsidRDefault="00966B81"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w:t>
      </w:r>
    </w:p>
    <w:p w14:paraId="380A9C21" w14:textId="77777777" w:rsidR="00966B81" w:rsidRPr="007C4665" w:rsidRDefault="00966B81"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duration of an individual subject’s participation in the study.</w:t>
      </w:r>
    </w:p>
    <w:p w14:paraId="0B4EF2AA" w14:textId="1809BA67" w:rsidR="00966B81" w:rsidRPr="00AE5F2B" w:rsidRDefault="00966B81" w:rsidP="00AE5F2B">
      <w:pPr>
        <w:pStyle w:val="List"/>
        <w:numPr>
          <w:ilvl w:val="2"/>
          <w:numId w:val="2"/>
        </w:numPr>
        <w:spacing w:before="120" w:beforeAutospacing="0" w:after="0" w:afterAutospacing="0"/>
        <w:ind w:left="1980" w:hanging="360"/>
        <w:contextualSpacing/>
      </w:pPr>
      <w:r w:rsidRPr="007C4665">
        <w:rPr>
          <w:rFonts w:ascii="Arial" w:hAnsi="Arial" w:cs="Arial"/>
          <w:sz w:val="22"/>
          <w:szCs w:val="22"/>
        </w:rPr>
        <w:t xml:space="preserve">The duration </w:t>
      </w:r>
      <w:proofErr w:type="gramStart"/>
      <w:r w:rsidRPr="007C4665">
        <w:rPr>
          <w:rFonts w:ascii="Arial" w:hAnsi="Arial" w:cs="Arial"/>
          <w:sz w:val="22"/>
          <w:szCs w:val="22"/>
        </w:rPr>
        <w:t>anticipated</w:t>
      </w:r>
      <w:proofErr w:type="gramEnd"/>
      <w:r w:rsidRPr="007C4665">
        <w:rPr>
          <w:rFonts w:ascii="Arial" w:hAnsi="Arial" w:cs="Arial"/>
          <w:sz w:val="22"/>
          <w:szCs w:val="22"/>
        </w:rPr>
        <w:t xml:space="preserve"> to enroll all study subjects.</w:t>
      </w:r>
    </w:p>
    <w:p w14:paraId="283A476D" w14:textId="2320FBAF" w:rsidR="007C4665" w:rsidRPr="007C4665" w:rsidRDefault="04E2E41A" w:rsidP="00AE5F2B">
      <w:pPr>
        <w:pStyle w:val="Heading1"/>
        <w:spacing w:before="120"/>
        <w:rPr>
          <w:rFonts w:ascii="Arial" w:hAnsi="Arial" w:cs="Arial"/>
        </w:rPr>
      </w:pPr>
      <w:bookmarkStart w:id="16" w:name="_Toc211258232"/>
      <w:r w:rsidRPr="6A912CA9">
        <w:rPr>
          <w:rFonts w:ascii="Arial" w:hAnsi="Arial" w:cs="Arial"/>
        </w:rPr>
        <w:t>Procedures Involved</w:t>
      </w:r>
      <w:bookmarkEnd w:id="16"/>
    </w:p>
    <w:p w14:paraId="5ED2F03F" w14:textId="4840BC50"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and explain the study design</w:t>
      </w:r>
      <w:r w:rsidR="00966B81">
        <w:rPr>
          <w:rFonts w:ascii="Arial" w:hAnsi="Arial" w:cs="Arial"/>
          <w:color w:val="auto"/>
          <w:sz w:val="22"/>
          <w:szCs w:val="22"/>
        </w:rPr>
        <w:t xml:space="preserve"> using basic terms. If you have any sub-groups, sub-studies, or retrospective collection of data or biospecimens, address them here. </w:t>
      </w:r>
    </w:p>
    <w:p w14:paraId="7EE0055D" w14:textId="6805B025" w:rsidR="00B22587" w:rsidRPr="00AE5F2B" w:rsidRDefault="00BB0E1C"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Pr>
          <w:rFonts w:ascii="Arial" w:hAnsi="Arial" w:cs="Arial"/>
          <w:color w:val="auto"/>
          <w:sz w:val="22"/>
          <w:szCs w:val="22"/>
        </w:rPr>
        <w:t>Describe</w:t>
      </w:r>
      <w:r w:rsidR="54DE2D85" w:rsidRPr="4E094E24">
        <w:rPr>
          <w:rFonts w:ascii="Arial" w:hAnsi="Arial" w:cs="Arial"/>
          <w:color w:val="auto"/>
          <w:sz w:val="22"/>
          <w:szCs w:val="22"/>
        </w:rPr>
        <w:t xml:space="preserve"> all research procedures being performed and when they </w:t>
      </w:r>
      <w:r>
        <w:rPr>
          <w:rFonts w:ascii="Arial" w:hAnsi="Arial" w:cs="Arial"/>
          <w:color w:val="auto"/>
          <w:sz w:val="22"/>
          <w:szCs w:val="22"/>
        </w:rPr>
        <w:t xml:space="preserve">will be </w:t>
      </w:r>
      <w:r w:rsidR="54DE2D85" w:rsidRPr="4E094E24">
        <w:rPr>
          <w:rFonts w:ascii="Arial" w:hAnsi="Arial" w:cs="Arial"/>
          <w:color w:val="auto"/>
          <w:sz w:val="22"/>
          <w:szCs w:val="22"/>
        </w:rPr>
        <w:t>performed.</w:t>
      </w:r>
      <w:r w:rsidR="007A5F4E">
        <w:rPr>
          <w:rFonts w:ascii="Arial" w:hAnsi="Arial" w:cs="Arial"/>
          <w:color w:val="auto"/>
          <w:sz w:val="22"/>
          <w:szCs w:val="22"/>
        </w:rPr>
        <w:t xml:space="preserve"> </w:t>
      </w:r>
      <w:r w:rsidR="00D77C0B">
        <w:rPr>
          <w:rFonts w:ascii="Arial" w:hAnsi="Arial" w:cs="Arial"/>
          <w:color w:val="auto"/>
          <w:sz w:val="22"/>
          <w:szCs w:val="22"/>
        </w:rPr>
        <w:t xml:space="preserve">Include schedules of events. </w:t>
      </w:r>
      <w:r w:rsidR="007A5F4E" w:rsidRPr="00AE5F2B">
        <w:rPr>
          <w:rFonts w:ascii="Arial" w:hAnsi="Arial" w:cs="Arial"/>
          <w:color w:val="auto"/>
          <w:sz w:val="22"/>
          <w:szCs w:val="22"/>
        </w:rPr>
        <w:t xml:space="preserve">Upload all surveys, scripts, and data collection </w:t>
      </w:r>
      <w:r w:rsidR="00083A34" w:rsidRPr="00AE5F2B">
        <w:rPr>
          <w:rFonts w:ascii="Arial" w:hAnsi="Arial" w:cs="Arial"/>
          <w:color w:val="auto"/>
          <w:sz w:val="22"/>
          <w:szCs w:val="22"/>
        </w:rPr>
        <w:t xml:space="preserve">forms </w:t>
      </w:r>
      <w:r w:rsidR="007A5F4E" w:rsidRPr="00AE5F2B">
        <w:rPr>
          <w:rFonts w:ascii="Arial" w:hAnsi="Arial" w:cs="Arial"/>
          <w:color w:val="auto"/>
          <w:sz w:val="22"/>
          <w:szCs w:val="22"/>
        </w:rPr>
        <w:t>(</w:t>
      </w:r>
      <w:r w:rsidR="00083A34" w:rsidRPr="00AE5F2B">
        <w:rPr>
          <w:rFonts w:ascii="Arial" w:hAnsi="Arial" w:cs="Arial"/>
          <w:color w:val="auto"/>
          <w:sz w:val="22"/>
          <w:szCs w:val="22"/>
        </w:rPr>
        <w:t>e.g.</w:t>
      </w:r>
      <w:r w:rsidR="007A5F4E" w:rsidRPr="00AE5F2B">
        <w:rPr>
          <w:rFonts w:ascii="Arial" w:hAnsi="Arial" w:cs="Arial"/>
          <w:color w:val="auto"/>
          <w:sz w:val="22"/>
          <w:szCs w:val="22"/>
        </w:rPr>
        <w:t>, measures, scales, master and de-identified data templates) on the Local Site Documents page in the IRB application.</w:t>
      </w:r>
    </w:p>
    <w:p w14:paraId="00879DAF"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w:t>
      </w:r>
    </w:p>
    <w:p w14:paraId="6DB90435" w14:textId="77777777" w:rsidR="007C4665" w:rsidRPr="007C4665" w:rsidRDefault="54DE2D85" w:rsidP="00AE5F2B">
      <w:pPr>
        <w:pStyle w:val="List"/>
        <w:tabs>
          <w:tab w:val="clear" w:pos="360"/>
        </w:tabs>
        <w:spacing w:before="120" w:beforeAutospacing="0" w:after="0" w:afterAutospacing="0"/>
        <w:ind w:left="1980" w:hanging="360"/>
        <w:contextualSpacing/>
        <w:rPr>
          <w:rFonts w:ascii="Arial" w:hAnsi="Arial" w:cs="Arial"/>
          <w:sz w:val="22"/>
          <w:szCs w:val="22"/>
        </w:rPr>
      </w:pPr>
      <w:r w:rsidRPr="4E094E24">
        <w:rPr>
          <w:rFonts w:ascii="Arial" w:hAnsi="Arial" w:cs="Arial"/>
          <w:sz w:val="22"/>
          <w:szCs w:val="22"/>
        </w:rPr>
        <w:t>Procedures performed to lessen the probability or magnitude of risks.</w:t>
      </w:r>
    </w:p>
    <w:p w14:paraId="00DB2788" w14:textId="7CF33372" w:rsidR="7127D4B4" w:rsidRDefault="7127D4B4" w:rsidP="00AE5F2B">
      <w:pPr>
        <w:pStyle w:val="List"/>
        <w:tabs>
          <w:tab w:val="clear" w:pos="360"/>
        </w:tabs>
        <w:spacing w:before="120" w:beforeAutospacing="0" w:after="0" w:afterAutospacing="0"/>
        <w:ind w:left="1980" w:hanging="360"/>
        <w:contextualSpacing/>
        <w:rPr>
          <w:rFonts w:ascii="Arial" w:hAnsi="Arial" w:cs="Arial"/>
          <w:sz w:val="22"/>
          <w:szCs w:val="22"/>
        </w:rPr>
      </w:pPr>
      <w:r w:rsidRPr="4E094E24">
        <w:rPr>
          <w:rFonts w:ascii="Arial" w:hAnsi="Arial" w:cs="Arial"/>
          <w:sz w:val="22"/>
          <w:szCs w:val="22"/>
        </w:rPr>
        <w:t xml:space="preserve">Procedures </w:t>
      </w:r>
      <w:proofErr w:type="gramStart"/>
      <w:r w:rsidRPr="4E094E24">
        <w:rPr>
          <w:rFonts w:ascii="Arial" w:hAnsi="Arial" w:cs="Arial"/>
          <w:sz w:val="22"/>
          <w:szCs w:val="22"/>
        </w:rPr>
        <w:t>performed</w:t>
      </w:r>
      <w:proofErr w:type="gramEnd"/>
      <w:r w:rsidRPr="4E094E24">
        <w:rPr>
          <w:rFonts w:ascii="Arial" w:hAnsi="Arial" w:cs="Arial"/>
          <w:sz w:val="22"/>
          <w:szCs w:val="22"/>
        </w:rPr>
        <w:t xml:space="preserve"> to monitor the safety of subjects.</w:t>
      </w:r>
    </w:p>
    <w:p w14:paraId="08015141" w14:textId="29CB0787" w:rsidR="000D599A"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source records that will be used to collect data about subjects. (Attach all surveys, scripts, and data collection forms.)</w:t>
      </w:r>
    </w:p>
    <w:p w14:paraId="03709C37" w14:textId="393DC6F6" w:rsidR="000D599A" w:rsidRPr="00CA7E7A" w:rsidRDefault="002F2AAA"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t>T</w:t>
      </w:r>
      <w:r w:rsidR="492A2CB0" w:rsidRPr="00CA7E7A">
        <w:rPr>
          <w:rFonts w:ascii="Arial" w:hAnsi="Arial" w:cs="Arial"/>
          <w:sz w:val="22"/>
          <w:szCs w:val="22"/>
        </w:rPr>
        <w:t xml:space="preserve">he </w:t>
      </w:r>
      <w:r w:rsidR="54DE2D85" w:rsidRPr="00CA7E7A">
        <w:rPr>
          <w:rFonts w:ascii="Arial" w:hAnsi="Arial" w:cs="Arial"/>
          <w:sz w:val="22"/>
          <w:szCs w:val="22"/>
        </w:rPr>
        <w:t>data</w:t>
      </w:r>
      <w:r w:rsidR="7C6A7239" w:rsidRPr="00CA7E7A">
        <w:rPr>
          <w:rFonts w:ascii="Arial" w:hAnsi="Arial" w:cs="Arial"/>
          <w:sz w:val="22"/>
          <w:szCs w:val="22"/>
        </w:rPr>
        <w:t xml:space="preserve"> that</w:t>
      </w:r>
      <w:r w:rsidR="54DE2D85" w:rsidRPr="00CA7E7A">
        <w:rPr>
          <w:rFonts w:ascii="Arial" w:hAnsi="Arial" w:cs="Arial"/>
          <w:sz w:val="22"/>
          <w:szCs w:val="22"/>
        </w:rPr>
        <w:t xml:space="preserve"> will be collected during the study and how </w:t>
      </w:r>
      <w:r w:rsidR="27C0312E" w:rsidRPr="00CA7E7A">
        <w:rPr>
          <w:rFonts w:ascii="Arial" w:hAnsi="Arial" w:cs="Arial"/>
          <w:sz w:val="22"/>
          <w:szCs w:val="22"/>
        </w:rPr>
        <w:t>it</w:t>
      </w:r>
      <w:r w:rsidR="54DE2D85" w:rsidRPr="00CA7E7A">
        <w:rPr>
          <w:rFonts w:ascii="Arial" w:hAnsi="Arial" w:cs="Arial"/>
          <w:sz w:val="22"/>
          <w:szCs w:val="22"/>
        </w:rPr>
        <w:t xml:space="preserve"> will be obtained.</w:t>
      </w:r>
    </w:p>
    <w:p w14:paraId="54CFF435" w14:textId="7CA65B7B" w:rsidR="007C4665" w:rsidRDefault="002F2AAA"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t>W</w:t>
      </w:r>
      <w:r w:rsidR="4040506C" w:rsidRPr="00CA7E7A">
        <w:rPr>
          <w:rFonts w:ascii="Arial" w:hAnsi="Arial" w:cs="Arial"/>
          <w:sz w:val="22"/>
          <w:szCs w:val="22"/>
        </w:rPr>
        <w:t xml:space="preserve">hether </w:t>
      </w:r>
      <w:r w:rsidR="54DE2D85" w:rsidRPr="00CA7E7A">
        <w:rPr>
          <w:rFonts w:ascii="Arial" w:hAnsi="Arial" w:cs="Arial"/>
          <w:sz w:val="22"/>
          <w:szCs w:val="22"/>
        </w:rPr>
        <w:t>there are plans for long-term follow-up once all research related procedures are complete</w:t>
      </w:r>
      <w:r w:rsidR="06B2A8A0" w:rsidRPr="00CA7E7A">
        <w:rPr>
          <w:rFonts w:ascii="Arial" w:hAnsi="Arial" w:cs="Arial"/>
          <w:sz w:val="22"/>
          <w:szCs w:val="22"/>
        </w:rPr>
        <w:t>.</w:t>
      </w:r>
      <w:r w:rsidR="54DE2D85" w:rsidRPr="00CA7E7A">
        <w:rPr>
          <w:rFonts w:ascii="Arial" w:hAnsi="Arial" w:cs="Arial"/>
          <w:sz w:val="22"/>
          <w:szCs w:val="22"/>
        </w:rPr>
        <w:t xml:space="preserve"> </w:t>
      </w:r>
      <w:r w:rsidR="43642F16" w:rsidRPr="00CA7E7A">
        <w:rPr>
          <w:rFonts w:ascii="Arial" w:hAnsi="Arial" w:cs="Arial"/>
          <w:sz w:val="22"/>
          <w:szCs w:val="22"/>
        </w:rPr>
        <w:t xml:space="preserve">If so, describe </w:t>
      </w:r>
      <w:r w:rsidR="1A53C2DF" w:rsidRPr="00CA7E7A">
        <w:rPr>
          <w:rFonts w:ascii="Arial" w:hAnsi="Arial" w:cs="Arial"/>
          <w:sz w:val="22"/>
          <w:szCs w:val="22"/>
        </w:rPr>
        <w:t>the</w:t>
      </w:r>
      <w:r w:rsidR="54DE2D85" w:rsidRPr="00CA7E7A">
        <w:rPr>
          <w:rFonts w:ascii="Arial" w:hAnsi="Arial" w:cs="Arial"/>
          <w:sz w:val="22"/>
          <w:szCs w:val="22"/>
        </w:rPr>
        <w:t xml:space="preserve"> data</w:t>
      </w:r>
      <w:r w:rsidR="45CE8253" w:rsidRPr="00CA7E7A">
        <w:rPr>
          <w:rFonts w:ascii="Arial" w:hAnsi="Arial" w:cs="Arial"/>
          <w:sz w:val="22"/>
          <w:szCs w:val="22"/>
        </w:rPr>
        <w:t xml:space="preserve"> that</w:t>
      </w:r>
      <w:r w:rsidR="54DE2D85" w:rsidRPr="00CA7E7A">
        <w:rPr>
          <w:rFonts w:ascii="Arial" w:hAnsi="Arial" w:cs="Arial"/>
          <w:sz w:val="22"/>
          <w:szCs w:val="22"/>
        </w:rPr>
        <w:t xml:space="preserve"> will be collected during this period</w:t>
      </w:r>
      <w:r w:rsidR="7946EDE8" w:rsidRPr="00CA7E7A">
        <w:rPr>
          <w:rFonts w:ascii="Arial" w:hAnsi="Arial" w:cs="Arial"/>
          <w:sz w:val="22"/>
          <w:szCs w:val="22"/>
        </w:rPr>
        <w:t>, and how it will be collected.</w:t>
      </w:r>
    </w:p>
    <w:p w14:paraId="68C1482B" w14:textId="075985FA" w:rsidR="00B63BFF" w:rsidRDefault="00B63BFF"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lastRenderedPageBreak/>
        <w:t>How data will be obtained, including how you have the authority to access the data if using existing data.</w:t>
      </w:r>
    </w:p>
    <w:p w14:paraId="67FA8AFB" w14:textId="2E1261F2" w:rsidR="006C02E9" w:rsidRPr="009A35E0" w:rsidRDefault="00B63BFF"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t xml:space="preserve">The source or location of the data (e.g., student records, publicly available databases, external sources, etc.) </w:t>
      </w:r>
      <w:proofErr w:type="gramStart"/>
      <w:r>
        <w:rPr>
          <w:rFonts w:ascii="Arial" w:hAnsi="Arial" w:cs="Arial"/>
          <w:sz w:val="22"/>
          <w:szCs w:val="22"/>
        </w:rPr>
        <w:t>if</w:t>
      </w:r>
      <w:proofErr w:type="gramEnd"/>
      <w:r>
        <w:rPr>
          <w:rFonts w:ascii="Arial" w:hAnsi="Arial" w:cs="Arial"/>
          <w:sz w:val="22"/>
          <w:szCs w:val="22"/>
        </w:rPr>
        <w:t xml:space="preserve"> using existing data.</w:t>
      </w:r>
    </w:p>
    <w:p w14:paraId="48D867F9" w14:textId="50A597DD" w:rsidR="007C4665" w:rsidRPr="007C4665" w:rsidRDefault="04E2E41A" w:rsidP="00AE5F2B">
      <w:pPr>
        <w:pStyle w:val="Heading1"/>
        <w:spacing w:before="120"/>
        <w:contextualSpacing/>
        <w:rPr>
          <w:rFonts w:ascii="Arial" w:hAnsi="Arial" w:cs="Arial"/>
        </w:rPr>
      </w:pPr>
      <w:bookmarkStart w:id="17" w:name="_Toc211258233"/>
      <w:r w:rsidRPr="6A912CA9">
        <w:rPr>
          <w:rFonts w:ascii="Arial" w:hAnsi="Arial" w:cs="Arial"/>
        </w:rPr>
        <w:t>Data and Specimen Banking</w:t>
      </w:r>
      <w:bookmarkEnd w:id="17"/>
    </w:p>
    <w:p w14:paraId="3119A9AE" w14:textId="1860AA23" w:rsidR="007C4665" w:rsidRPr="00AC748A"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If data or specimens will be banked for future use, describe where the specimens will be stored, how long they will be stored, how the specimens will be accessed, and who will have access to the specimens</w:t>
      </w:r>
      <w:r w:rsidRPr="00AC748A">
        <w:rPr>
          <w:rFonts w:ascii="Arial" w:hAnsi="Arial" w:cs="Arial"/>
          <w:color w:val="auto"/>
          <w:sz w:val="22"/>
          <w:szCs w:val="22"/>
        </w:rPr>
        <w:t>.</w:t>
      </w:r>
      <w:r w:rsidR="00C57653" w:rsidRPr="00AC748A">
        <w:rPr>
          <w:rFonts w:ascii="Arial" w:hAnsi="Arial" w:cs="Arial"/>
          <w:color w:val="auto"/>
          <w:sz w:val="22"/>
          <w:szCs w:val="22"/>
        </w:rPr>
        <w:t xml:space="preserve"> </w:t>
      </w:r>
      <w:r w:rsidR="00C57653" w:rsidRPr="00AE5F2B">
        <w:rPr>
          <w:rFonts w:ascii="Arial" w:hAnsi="Arial" w:cs="Arial"/>
          <w:color w:val="auto"/>
          <w:sz w:val="22"/>
          <w:szCs w:val="22"/>
        </w:rPr>
        <w:t xml:space="preserve">Describe whether the collected biological specimens will undergo genetic testing. If so, indicate if this study is part of a Genome Wide Association Study (GWAS), whether the data will be forwarded to the NIH </w:t>
      </w:r>
      <w:proofErr w:type="spellStart"/>
      <w:r w:rsidR="00C57653" w:rsidRPr="00AE5F2B">
        <w:rPr>
          <w:rFonts w:ascii="Arial" w:hAnsi="Arial" w:cs="Arial"/>
          <w:color w:val="auto"/>
          <w:sz w:val="22"/>
          <w:szCs w:val="22"/>
        </w:rPr>
        <w:t>dbGaP</w:t>
      </w:r>
      <w:proofErr w:type="spellEnd"/>
      <w:r w:rsidR="00C57653" w:rsidRPr="00AE5F2B">
        <w:rPr>
          <w:rFonts w:ascii="Arial" w:hAnsi="Arial" w:cs="Arial"/>
          <w:color w:val="auto"/>
          <w:sz w:val="22"/>
          <w:szCs w:val="22"/>
        </w:rPr>
        <w:t>, and attach the NIH-approved Genomic Data Sharing Plan as an appendix to the protocol.</w:t>
      </w:r>
    </w:p>
    <w:p w14:paraId="408F331B"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List the data to be stored or associated with each specimen.</w:t>
      </w:r>
    </w:p>
    <w:p w14:paraId="50A863CE"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the procedures to release data or specimens, including: the process to request a release, approvals required for release, who can obtain data or specimens, and the data to be provided with specimens.</w:t>
      </w:r>
    </w:p>
    <w:p w14:paraId="6709BD3C" w14:textId="15107559" w:rsidR="007C4665" w:rsidRPr="007C4665" w:rsidRDefault="04E2E41A" w:rsidP="00AE5F2B">
      <w:pPr>
        <w:pStyle w:val="Heading1"/>
        <w:spacing w:before="120"/>
        <w:rPr>
          <w:rFonts w:ascii="Arial" w:hAnsi="Arial" w:cs="Arial"/>
        </w:rPr>
      </w:pPr>
      <w:bookmarkStart w:id="18" w:name="_Toc211258234"/>
      <w:r w:rsidRPr="6A912CA9">
        <w:rPr>
          <w:rFonts w:ascii="Arial" w:hAnsi="Arial" w:cs="Arial"/>
        </w:rPr>
        <w:t>Sharing of Results</w:t>
      </w:r>
      <w:bookmarkEnd w:id="18"/>
      <w:r w:rsidRPr="6A912CA9">
        <w:rPr>
          <w:rFonts w:ascii="Arial" w:hAnsi="Arial" w:cs="Arial"/>
        </w:rPr>
        <w:t xml:space="preserve"> </w:t>
      </w:r>
    </w:p>
    <w:p w14:paraId="7BAD9A1C" w14:textId="7E3CBBCE" w:rsidR="007C4665" w:rsidRDefault="51373C7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 xml:space="preserve">State </w:t>
      </w:r>
      <w:r w:rsidR="54DE2D85" w:rsidRPr="4E094E24">
        <w:rPr>
          <w:rFonts w:ascii="Arial" w:hAnsi="Arial" w:cs="Arial"/>
          <w:color w:val="auto"/>
          <w:sz w:val="22"/>
          <w:szCs w:val="22"/>
        </w:rPr>
        <w:t>whether results (study results or individual subject results) will be shared with subjects or others (e.g., the subject’s primary care physicians)</w:t>
      </w:r>
      <w:r w:rsidR="000129B8">
        <w:rPr>
          <w:rFonts w:ascii="Arial" w:hAnsi="Arial" w:cs="Arial"/>
          <w:color w:val="auto"/>
          <w:sz w:val="22"/>
          <w:szCs w:val="22"/>
        </w:rPr>
        <w:t xml:space="preserve">. </w:t>
      </w:r>
      <w:r w:rsidR="6FA57C7C" w:rsidRPr="4E094E24">
        <w:rPr>
          <w:rFonts w:ascii="Arial" w:hAnsi="Arial" w:cs="Arial"/>
          <w:color w:val="auto"/>
          <w:sz w:val="22"/>
          <w:szCs w:val="22"/>
        </w:rPr>
        <w:t>I</w:t>
      </w:r>
      <w:r w:rsidR="54DE2D85" w:rsidRPr="4E094E24">
        <w:rPr>
          <w:rFonts w:ascii="Arial" w:hAnsi="Arial" w:cs="Arial"/>
          <w:color w:val="auto"/>
          <w:sz w:val="22"/>
          <w:szCs w:val="22"/>
        </w:rPr>
        <w:t>f so, describe how the results will be shared.</w:t>
      </w:r>
    </w:p>
    <w:p w14:paraId="0E84A5CB" w14:textId="35902E09" w:rsidR="00C57653" w:rsidRPr="007C4665" w:rsidRDefault="00C57653"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Pr>
          <w:rFonts w:ascii="Arial" w:hAnsi="Arial" w:cs="Arial"/>
          <w:color w:val="auto"/>
          <w:sz w:val="22"/>
          <w:szCs w:val="22"/>
        </w:rPr>
        <w:t>Describe plans to share study results with the public.</w:t>
      </w:r>
    </w:p>
    <w:p w14:paraId="4E5E0505" w14:textId="283AEDD4" w:rsidR="007C4665" w:rsidRPr="007C4665" w:rsidRDefault="04E2E41A" w:rsidP="00AE5F2B">
      <w:pPr>
        <w:pStyle w:val="Heading1"/>
        <w:spacing w:before="120"/>
        <w:rPr>
          <w:rFonts w:ascii="Arial" w:hAnsi="Arial" w:cs="Arial"/>
        </w:rPr>
      </w:pPr>
      <w:bookmarkStart w:id="19" w:name="_Toc208905406"/>
      <w:bookmarkStart w:id="20" w:name="_Toc208905407"/>
      <w:bookmarkStart w:id="21" w:name="_Toc208905408"/>
      <w:bookmarkStart w:id="22" w:name="_Toc208905409"/>
      <w:bookmarkStart w:id="23" w:name="_Toc208905410"/>
      <w:bookmarkStart w:id="24" w:name="_Toc208905411"/>
      <w:bookmarkStart w:id="25" w:name="_Toc208905412"/>
      <w:bookmarkStart w:id="26" w:name="_Toc208905413"/>
      <w:bookmarkStart w:id="27" w:name="_Toc208905414"/>
      <w:bookmarkStart w:id="28" w:name="_Toc208905415"/>
      <w:bookmarkStart w:id="29" w:name="_Toc208905416"/>
      <w:bookmarkStart w:id="30" w:name="_Toc208905417"/>
      <w:bookmarkStart w:id="31" w:name="_Toc208905418"/>
      <w:bookmarkStart w:id="32" w:name="_Toc208905419"/>
      <w:bookmarkStart w:id="33" w:name="_Toc208905420"/>
      <w:bookmarkStart w:id="34" w:name="_Toc208905421"/>
      <w:bookmarkStart w:id="35" w:name="_Toc208905422"/>
      <w:bookmarkStart w:id="36" w:name="_Toc208905423"/>
      <w:bookmarkStart w:id="37" w:name="_Toc208905424"/>
      <w:bookmarkStart w:id="38" w:name="_Toc208905425"/>
      <w:bookmarkStart w:id="39" w:name="_Toc208905426"/>
      <w:bookmarkStart w:id="40" w:name="_Toc208905427"/>
      <w:bookmarkStart w:id="41" w:name="_Toc208905428"/>
      <w:bookmarkStart w:id="42" w:name="_Toc208905429"/>
      <w:bookmarkStart w:id="43" w:name="_Toc492992334"/>
      <w:bookmarkStart w:id="44" w:name="_Toc492992602"/>
      <w:bookmarkStart w:id="45" w:name="_Toc493022872"/>
      <w:bookmarkStart w:id="46" w:name="_Toc492992335"/>
      <w:bookmarkStart w:id="47" w:name="_Toc492992603"/>
      <w:bookmarkStart w:id="48" w:name="_Toc493022873"/>
      <w:bookmarkStart w:id="49" w:name="_Toc492992336"/>
      <w:bookmarkStart w:id="50" w:name="_Toc492992604"/>
      <w:bookmarkStart w:id="51" w:name="_Toc493022874"/>
      <w:bookmarkStart w:id="52" w:name="_Toc21125823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6A912CA9">
        <w:rPr>
          <w:rFonts w:ascii="Arial" w:hAnsi="Arial" w:cs="Arial"/>
        </w:rPr>
        <w:t>Withdrawal of Subjects</w:t>
      </w:r>
      <w:bookmarkEnd w:id="52"/>
    </w:p>
    <w:p w14:paraId="07F36A36"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anticipated circumstances under which subjects will be withdrawn from the research without their consent.</w:t>
      </w:r>
    </w:p>
    <w:p w14:paraId="203E417B"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procedures that will be followed when subjects withdraw from the research, including partial withdrawal from procedures with continued data collection.</w:t>
      </w:r>
    </w:p>
    <w:p w14:paraId="0F62D770" w14:textId="2ECA1106" w:rsidR="007C4665" w:rsidRPr="007C4665" w:rsidRDefault="7618309D" w:rsidP="00AE5F2B">
      <w:pPr>
        <w:pStyle w:val="Heading1"/>
        <w:spacing w:before="120"/>
        <w:rPr>
          <w:rFonts w:ascii="Arial" w:hAnsi="Arial" w:cs="Arial"/>
        </w:rPr>
      </w:pPr>
      <w:bookmarkStart w:id="53" w:name="_Toc211258236"/>
      <w:r w:rsidRPr="6A912CA9">
        <w:rPr>
          <w:rFonts w:ascii="Arial" w:hAnsi="Arial" w:cs="Arial"/>
        </w:rPr>
        <w:t xml:space="preserve">Potential </w:t>
      </w:r>
      <w:r w:rsidR="04E2E41A" w:rsidRPr="6A912CA9">
        <w:rPr>
          <w:rFonts w:ascii="Arial" w:hAnsi="Arial" w:cs="Arial"/>
        </w:rPr>
        <w:t>Risks</w:t>
      </w:r>
      <w:bookmarkEnd w:id="53"/>
    </w:p>
    <w:p w14:paraId="5DEFAFAA" w14:textId="250D78A5" w:rsidR="007C4665" w:rsidRPr="007C4665" w:rsidRDefault="211F82F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 xml:space="preserve">List the reasonably foreseeable risks, discomforts, hazards, or inconveniences to the subjects related </w:t>
      </w:r>
      <w:r w:rsidR="5EA7F1E3" w:rsidRPr="6A912CA9">
        <w:rPr>
          <w:rFonts w:ascii="Arial" w:hAnsi="Arial" w:cs="Arial"/>
          <w:color w:val="auto"/>
          <w:sz w:val="22"/>
          <w:szCs w:val="22"/>
        </w:rPr>
        <w:t xml:space="preserve">to </w:t>
      </w:r>
      <w:r w:rsidRPr="6A912CA9">
        <w:rPr>
          <w:rFonts w:ascii="Arial" w:hAnsi="Arial" w:cs="Arial"/>
          <w:color w:val="auto"/>
          <w:sz w:val="22"/>
          <w:szCs w:val="22"/>
        </w:rPr>
        <w:t>participation in the research. Include a description of the probability, magnitude, duration, and reversibility of the risks. Consider physical, psychological, social, legal, and economic risks.</w:t>
      </w:r>
    </w:p>
    <w:p w14:paraId="4F32EDA4"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If applicable, indicate which procedures may have risks to the subjects that are currently unforeseeable.</w:t>
      </w:r>
    </w:p>
    <w:p w14:paraId="6FD38118" w14:textId="10DA2364"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If applicable, indicate which procedures may have risks to an embryo or fetus.</w:t>
      </w:r>
    </w:p>
    <w:p w14:paraId="200C71BA"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If applicable, describe risks to others who are not subjects.</w:t>
      </w:r>
    </w:p>
    <w:p w14:paraId="1873B7BA" w14:textId="1B8C77D1" w:rsidR="007C4665" w:rsidRPr="007C4665" w:rsidRDefault="04E2E41A" w:rsidP="00AE5F2B">
      <w:pPr>
        <w:pStyle w:val="Heading1"/>
        <w:spacing w:before="120"/>
        <w:rPr>
          <w:rFonts w:ascii="Arial" w:hAnsi="Arial" w:cs="Arial"/>
        </w:rPr>
      </w:pPr>
      <w:bookmarkStart w:id="54" w:name="_Toc211258237"/>
      <w:r w:rsidRPr="6A912CA9">
        <w:rPr>
          <w:rFonts w:ascii="Arial" w:hAnsi="Arial" w:cs="Arial"/>
        </w:rPr>
        <w:t>Potential Benefits</w:t>
      </w:r>
      <w:bookmarkEnd w:id="54"/>
    </w:p>
    <w:p w14:paraId="2A5C152A" w14:textId="76DD4126"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the potential benefits that individual subjects may experience from taking part in the research. Include the probability, magnitude, and duration of the potential benefits.</w:t>
      </w:r>
    </w:p>
    <w:p w14:paraId="0A95BC1A" w14:textId="21193FCC"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 xml:space="preserve">Indicate if there is no direct benefit. </w:t>
      </w:r>
    </w:p>
    <w:p w14:paraId="29A4C7BF" w14:textId="5109ADAF" w:rsidR="007C4665" w:rsidRPr="007C4665" w:rsidRDefault="33F89209"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w:t>
      </w:r>
      <w:r w:rsidR="04E2E41A" w:rsidRPr="6A912CA9">
        <w:rPr>
          <w:rFonts w:ascii="Arial" w:hAnsi="Arial" w:cs="Arial"/>
          <w:color w:val="auto"/>
          <w:sz w:val="22"/>
          <w:szCs w:val="22"/>
        </w:rPr>
        <w:t xml:space="preserve"> benefits to society or others.</w:t>
      </w:r>
    </w:p>
    <w:p w14:paraId="318FBBE9" w14:textId="4C4DFD1B" w:rsidR="007C4665" w:rsidRPr="007C4665" w:rsidRDefault="04E2E41A" w:rsidP="00AE5F2B">
      <w:pPr>
        <w:pStyle w:val="Heading1"/>
        <w:spacing w:before="120"/>
        <w:rPr>
          <w:rFonts w:ascii="Arial" w:hAnsi="Arial" w:cs="Arial"/>
        </w:rPr>
      </w:pPr>
      <w:bookmarkStart w:id="55" w:name="_Toc211258238"/>
      <w:r w:rsidRPr="6A912CA9">
        <w:rPr>
          <w:rFonts w:ascii="Arial" w:hAnsi="Arial" w:cs="Arial"/>
        </w:rPr>
        <w:lastRenderedPageBreak/>
        <w:t>Data Management and Confidentiality</w:t>
      </w:r>
      <w:bookmarkEnd w:id="55"/>
    </w:p>
    <w:p w14:paraId="7228A518"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the data analysis plan, including any statistical procedures or power analysis.</w:t>
      </w:r>
    </w:p>
    <w:p w14:paraId="2523E483" w14:textId="77777777" w:rsidR="004500F4" w:rsidRPr="00AE5F2B" w:rsidRDefault="004500F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Describe the steps that will be taken to secure the data (e.g., training, authorization of access, password protection, encryption, physical controls, certificates of confidentiality, and separation of identifiers and data) during storage, use, and transmission. Affirmatively state data is stored in compliance with applicable WVU institutional policies. </w:t>
      </w:r>
    </w:p>
    <w:p w14:paraId="25009A61"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any procedures that will be used for quality control of collected data.</w:t>
      </w:r>
    </w:p>
    <w:p w14:paraId="232F35D6"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how data or specimens will be handled study-wide:</w:t>
      </w:r>
    </w:p>
    <w:p w14:paraId="653107DD"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What information will be included in that data or associated with the specimens?</w:t>
      </w:r>
    </w:p>
    <w:p w14:paraId="2507A12C"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Where and how data or specimens will be stored?</w:t>
      </w:r>
    </w:p>
    <w:p w14:paraId="30BEE070"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 xml:space="preserve">How long </w:t>
      </w:r>
      <w:proofErr w:type="gramStart"/>
      <w:r w:rsidRPr="007C4665">
        <w:rPr>
          <w:rFonts w:ascii="Arial" w:hAnsi="Arial" w:cs="Arial"/>
          <w:sz w:val="22"/>
          <w:szCs w:val="22"/>
        </w:rPr>
        <w:t>the data or specimens will</w:t>
      </w:r>
      <w:proofErr w:type="gramEnd"/>
      <w:r w:rsidRPr="007C4665">
        <w:rPr>
          <w:rFonts w:ascii="Arial" w:hAnsi="Arial" w:cs="Arial"/>
          <w:sz w:val="22"/>
          <w:szCs w:val="22"/>
        </w:rPr>
        <w:t xml:space="preserve"> be stored?</w:t>
      </w:r>
    </w:p>
    <w:p w14:paraId="25B4FF28"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Who will have access to the data or specimens?</w:t>
      </w:r>
    </w:p>
    <w:p w14:paraId="2BAD6C89"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Who is responsible for receipt or transmission of the data or specimens?</w:t>
      </w:r>
    </w:p>
    <w:p w14:paraId="372996CA"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 xml:space="preserve">How </w:t>
      </w:r>
      <w:proofErr w:type="gramStart"/>
      <w:r w:rsidRPr="007C4665">
        <w:rPr>
          <w:rFonts w:ascii="Arial" w:hAnsi="Arial" w:cs="Arial"/>
          <w:sz w:val="22"/>
          <w:szCs w:val="22"/>
        </w:rPr>
        <w:t>data or specimens will</w:t>
      </w:r>
      <w:proofErr w:type="gramEnd"/>
      <w:r w:rsidRPr="007C4665">
        <w:rPr>
          <w:rFonts w:ascii="Arial" w:hAnsi="Arial" w:cs="Arial"/>
          <w:sz w:val="22"/>
          <w:szCs w:val="22"/>
        </w:rPr>
        <w:t xml:space="preserve"> be transported?</w:t>
      </w:r>
    </w:p>
    <w:p w14:paraId="518AA71D" w14:textId="59E92FEB" w:rsidR="007C4665" w:rsidRPr="007C4665" w:rsidRDefault="04E2E41A" w:rsidP="00AE5F2B">
      <w:pPr>
        <w:pStyle w:val="Heading1"/>
        <w:spacing w:before="120"/>
        <w:rPr>
          <w:rFonts w:ascii="Arial" w:hAnsi="Arial" w:cs="Arial"/>
        </w:rPr>
      </w:pPr>
      <w:bookmarkStart w:id="56" w:name="_Toc211258239"/>
      <w:r w:rsidRPr="6A912CA9">
        <w:rPr>
          <w:rFonts w:ascii="Arial" w:hAnsi="Arial" w:cs="Arial"/>
        </w:rPr>
        <w:t>Provisions to Monitor the Data to Ensure the Safety of Subjects</w:t>
      </w:r>
      <w:bookmarkEnd w:id="56"/>
    </w:p>
    <w:p w14:paraId="07123165" w14:textId="5689A6E5" w:rsidR="007C4665" w:rsidRPr="007C4665" w:rsidRDefault="007C4665" w:rsidP="00AE5F2B">
      <w:pPr>
        <w:pStyle w:val="BlockText"/>
        <w:pBdr>
          <w:top w:val="none" w:sz="0" w:space="0" w:color="auto"/>
          <w:left w:val="none" w:sz="0" w:space="0" w:color="auto"/>
          <w:bottom w:val="none" w:sz="0" w:space="0" w:color="auto"/>
          <w:right w:val="none" w:sz="0" w:space="0" w:color="auto"/>
        </w:pBdr>
        <w:autoSpaceDE/>
        <w:autoSpaceDN/>
        <w:adjustRightInd/>
        <w:spacing w:before="120"/>
        <w:ind w:left="1260" w:right="720"/>
        <w:rPr>
          <w:rFonts w:ascii="Arial" w:hAnsi="Arial" w:cs="Arial"/>
          <w:b/>
          <w:bCs/>
          <w:color w:val="auto"/>
          <w:sz w:val="22"/>
          <w:szCs w:val="22"/>
        </w:rPr>
      </w:pPr>
      <w:r w:rsidRPr="007C4665">
        <w:rPr>
          <w:rFonts w:ascii="Arial" w:hAnsi="Arial" w:cs="Arial"/>
          <w:b/>
          <w:bCs/>
          <w:color w:val="auto"/>
          <w:sz w:val="22"/>
          <w:szCs w:val="22"/>
        </w:rPr>
        <w:t xml:space="preserve">This section is required when research involves more than Minimal Risk </w:t>
      </w:r>
      <w:proofErr w:type="gramStart"/>
      <w:r w:rsidRPr="007C4665">
        <w:rPr>
          <w:rFonts w:ascii="Arial" w:hAnsi="Arial" w:cs="Arial"/>
          <w:b/>
          <w:bCs/>
          <w:color w:val="auto"/>
          <w:sz w:val="22"/>
          <w:szCs w:val="22"/>
        </w:rPr>
        <w:t>to</w:t>
      </w:r>
      <w:proofErr w:type="gramEnd"/>
      <w:r w:rsidRPr="007C4665">
        <w:rPr>
          <w:rFonts w:ascii="Arial" w:hAnsi="Arial" w:cs="Arial"/>
          <w:b/>
          <w:bCs/>
          <w:color w:val="auto"/>
          <w:sz w:val="22"/>
          <w:szCs w:val="22"/>
        </w:rPr>
        <w:t xml:space="preserve"> subjects.</w:t>
      </w:r>
    </w:p>
    <w:p w14:paraId="7892AD31" w14:textId="0D0B56EB"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w:t>
      </w:r>
    </w:p>
    <w:p w14:paraId="2E0B307B" w14:textId="2DF7272E" w:rsidR="007C4665" w:rsidRPr="007C4665"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 xml:space="preserve">The plan to periodically evaluate the data </w:t>
      </w:r>
      <w:proofErr w:type="gramStart"/>
      <w:r w:rsidRPr="6A912CA9">
        <w:rPr>
          <w:rFonts w:ascii="Arial" w:hAnsi="Arial" w:cs="Arial"/>
          <w:sz w:val="22"/>
          <w:szCs w:val="22"/>
        </w:rPr>
        <w:t>collected  determine</w:t>
      </w:r>
      <w:proofErr w:type="gramEnd"/>
      <w:r w:rsidRPr="6A912CA9">
        <w:rPr>
          <w:rFonts w:ascii="Arial" w:hAnsi="Arial" w:cs="Arial"/>
          <w:sz w:val="22"/>
          <w:szCs w:val="22"/>
        </w:rPr>
        <w:t xml:space="preserve"> whether subjects remain safe.  The plan might include establishing a data monitoring committee and a plan for reporting data monitoring committee findings to the IRB and the sponsor.</w:t>
      </w:r>
    </w:p>
    <w:p w14:paraId="7E4FA5F0"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What data are reviewed, including safety data, untoward events, and efficacy data.</w:t>
      </w:r>
    </w:p>
    <w:p w14:paraId="509DDE6C"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 xml:space="preserve">How the safety information will be collected (e.g., with case report forms, </w:t>
      </w:r>
      <w:proofErr w:type="gramStart"/>
      <w:r w:rsidRPr="007C4665">
        <w:rPr>
          <w:rFonts w:ascii="Arial" w:hAnsi="Arial" w:cs="Arial"/>
          <w:sz w:val="22"/>
          <w:szCs w:val="22"/>
        </w:rPr>
        <w:t>at</w:t>
      </w:r>
      <w:proofErr w:type="gramEnd"/>
      <w:r w:rsidRPr="007C4665">
        <w:rPr>
          <w:rFonts w:ascii="Arial" w:hAnsi="Arial" w:cs="Arial"/>
          <w:sz w:val="22"/>
          <w:szCs w:val="22"/>
        </w:rPr>
        <w:t xml:space="preserve"> study visits, by telephone calls with participants).</w:t>
      </w:r>
    </w:p>
    <w:p w14:paraId="536AC759"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frequency of data collection, including when safety data collection starts.</w:t>
      </w:r>
    </w:p>
    <w:p w14:paraId="426E93AC"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Who will review the data.</w:t>
      </w:r>
    </w:p>
    <w:p w14:paraId="27240E5E"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frequency or periodicity of review of cumulative data.</w:t>
      </w:r>
    </w:p>
    <w:p w14:paraId="2D4800AB"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statistical tests for analyzing the safety data to determine whether harm is occurring.</w:t>
      </w:r>
    </w:p>
    <w:p w14:paraId="3E4E75C4"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Any conditions that trigger an immediate suspension of the research.</w:t>
      </w:r>
    </w:p>
    <w:p w14:paraId="6308AB48" w14:textId="77777777" w:rsidR="007C4665" w:rsidRPr="007C4665" w:rsidRDefault="04E2E41A" w:rsidP="00AE5F2B">
      <w:pPr>
        <w:pStyle w:val="Heading1"/>
        <w:spacing w:before="120"/>
        <w:rPr>
          <w:rFonts w:ascii="Arial" w:hAnsi="Arial" w:cs="Arial"/>
        </w:rPr>
      </w:pPr>
      <w:bookmarkStart w:id="57" w:name="_Toc211258240"/>
      <w:r w:rsidRPr="6A912CA9">
        <w:rPr>
          <w:rFonts w:ascii="Arial" w:hAnsi="Arial" w:cs="Arial"/>
        </w:rPr>
        <w:t>Provisions to Protect the Privacy Interests of Subjects</w:t>
      </w:r>
      <w:bookmarkEnd w:id="57"/>
    </w:p>
    <w:p w14:paraId="5E9FC325" w14:textId="7DA6EBB9"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 xml:space="preserve">Describe the steps that will be taken to protect subjects’ privacy interests. “Privacy interest” refers to a person’s desire to place limits on </w:t>
      </w:r>
      <w:r w:rsidR="7BC26473" w:rsidRPr="6A912CA9">
        <w:rPr>
          <w:rFonts w:ascii="Arial" w:hAnsi="Arial" w:cs="Arial"/>
          <w:color w:val="auto"/>
          <w:sz w:val="22"/>
          <w:szCs w:val="22"/>
        </w:rPr>
        <w:t>who can interact with them or access their information</w:t>
      </w:r>
      <w:r w:rsidRPr="6A912CA9">
        <w:rPr>
          <w:rFonts w:ascii="Arial" w:hAnsi="Arial" w:cs="Arial"/>
          <w:color w:val="auto"/>
          <w:sz w:val="22"/>
          <w:szCs w:val="22"/>
        </w:rPr>
        <w:t>.</w:t>
      </w:r>
    </w:p>
    <w:p w14:paraId="320E420D"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 xml:space="preserve">Describe what steps you will take to make the subjects feel at ease with the research situation in terms of the questions being asked and the procedures being performed. “At ease” does not refer to physical discomfort, but the sense </w:t>
      </w:r>
      <w:r w:rsidRPr="007C4665">
        <w:rPr>
          <w:rFonts w:ascii="Arial" w:hAnsi="Arial" w:cs="Arial"/>
          <w:color w:val="auto"/>
          <w:sz w:val="22"/>
          <w:szCs w:val="22"/>
        </w:rPr>
        <w:lastRenderedPageBreak/>
        <w:t>of intrusiveness a subject might experience in response to questions, examinations, and procedures.</w:t>
      </w:r>
    </w:p>
    <w:p w14:paraId="6808BDDE" w14:textId="3AEE7CDC" w:rsidR="007C4665" w:rsidRPr="007C4665" w:rsidRDefault="716A569C"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any permissions</w:t>
      </w:r>
      <w:r w:rsidR="04E2E41A" w:rsidRPr="6A912CA9">
        <w:rPr>
          <w:rFonts w:ascii="Arial" w:hAnsi="Arial" w:cs="Arial"/>
          <w:color w:val="auto"/>
          <w:sz w:val="22"/>
          <w:szCs w:val="22"/>
        </w:rPr>
        <w:t xml:space="preserve"> the research team </w:t>
      </w:r>
      <w:r w:rsidR="212AACF6" w:rsidRPr="6A912CA9">
        <w:rPr>
          <w:rFonts w:ascii="Arial" w:hAnsi="Arial" w:cs="Arial"/>
          <w:color w:val="auto"/>
          <w:sz w:val="22"/>
          <w:szCs w:val="22"/>
        </w:rPr>
        <w:t xml:space="preserve">requires </w:t>
      </w:r>
      <w:r w:rsidR="04E2E41A" w:rsidRPr="6A912CA9">
        <w:rPr>
          <w:rFonts w:ascii="Arial" w:hAnsi="Arial" w:cs="Arial"/>
          <w:color w:val="auto"/>
          <w:sz w:val="22"/>
          <w:szCs w:val="22"/>
        </w:rPr>
        <w:t>to access any sources of information about the subjects.</w:t>
      </w:r>
    </w:p>
    <w:p w14:paraId="3268E2FD" w14:textId="77777777" w:rsidR="007C4665" w:rsidRPr="007C4665" w:rsidRDefault="04E2E41A" w:rsidP="00AE5F2B">
      <w:pPr>
        <w:pStyle w:val="Heading1"/>
        <w:spacing w:before="120"/>
        <w:rPr>
          <w:rFonts w:ascii="Arial" w:hAnsi="Arial" w:cs="Arial"/>
        </w:rPr>
      </w:pPr>
      <w:bookmarkStart w:id="58" w:name="_Toc211258241"/>
      <w:r w:rsidRPr="6A912CA9">
        <w:rPr>
          <w:rFonts w:ascii="Arial" w:hAnsi="Arial" w:cs="Arial"/>
        </w:rPr>
        <w:t>Compensation for Research-Related Injury</w:t>
      </w:r>
      <w:bookmarkEnd w:id="58"/>
    </w:p>
    <w:p w14:paraId="7CD8C89E"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If the research involves more than Minimal Risk to subjects, describe the available compensation in the event of research related injury.</w:t>
      </w:r>
    </w:p>
    <w:p w14:paraId="239544E5"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Provide a copy of contract language, if any, relevant to compensation for research-related injury.</w:t>
      </w:r>
    </w:p>
    <w:p w14:paraId="58AD1D41" w14:textId="77777777" w:rsidR="007C4665" w:rsidRPr="007C4665" w:rsidRDefault="04E2E41A" w:rsidP="00AE5F2B">
      <w:pPr>
        <w:pStyle w:val="Heading1"/>
        <w:spacing w:before="120"/>
        <w:rPr>
          <w:rFonts w:ascii="Arial" w:hAnsi="Arial" w:cs="Arial"/>
        </w:rPr>
      </w:pPr>
      <w:bookmarkStart w:id="59" w:name="_Toc208905437"/>
      <w:bookmarkStart w:id="60" w:name="_Toc208905438"/>
      <w:bookmarkStart w:id="61" w:name="_Toc208905439"/>
      <w:bookmarkStart w:id="62" w:name="_Toc208905440"/>
      <w:bookmarkStart w:id="63" w:name="_Toc208905441"/>
      <w:bookmarkStart w:id="64" w:name="_Toc208905442"/>
      <w:bookmarkStart w:id="65" w:name="_Toc208905443"/>
      <w:bookmarkStart w:id="66" w:name="_Toc208905444"/>
      <w:bookmarkStart w:id="67" w:name="_Toc208905445"/>
      <w:bookmarkStart w:id="68" w:name="_Toc208905446"/>
      <w:bookmarkStart w:id="69" w:name="_Toc208905447"/>
      <w:bookmarkStart w:id="70" w:name="_Toc208905448"/>
      <w:bookmarkStart w:id="71" w:name="_Toc208905449"/>
      <w:bookmarkStart w:id="72" w:name="_Toc208905450"/>
      <w:bookmarkStart w:id="73" w:name="_Toc208905451"/>
      <w:bookmarkStart w:id="74" w:name="_Toc208905452"/>
      <w:bookmarkStart w:id="75" w:name="_Toc208905453"/>
      <w:bookmarkStart w:id="76" w:name="_Toc208905454"/>
      <w:bookmarkStart w:id="77" w:name="_Toc208905455"/>
      <w:bookmarkStart w:id="78" w:name="_Toc208905456"/>
      <w:bookmarkStart w:id="79" w:name="_Toc208905457"/>
      <w:bookmarkStart w:id="80" w:name="_Toc208905458"/>
      <w:bookmarkStart w:id="81" w:name="_Toc208905459"/>
      <w:bookmarkStart w:id="82" w:name="_Toc208905460"/>
      <w:bookmarkStart w:id="83" w:name="_Toc208905461"/>
      <w:bookmarkStart w:id="84" w:name="_Toc208905462"/>
      <w:bookmarkStart w:id="85" w:name="_Toc208905463"/>
      <w:bookmarkStart w:id="86" w:name="_Toc208905464"/>
      <w:bookmarkStart w:id="87" w:name="_Toc208905465"/>
      <w:bookmarkStart w:id="88" w:name="_Toc208905466"/>
      <w:bookmarkStart w:id="89" w:name="_Toc208905467"/>
      <w:bookmarkStart w:id="90" w:name="_Toc208905468"/>
      <w:bookmarkStart w:id="91" w:name="_Toc208905469"/>
      <w:bookmarkStart w:id="92" w:name="_Toc208905470"/>
      <w:bookmarkStart w:id="93" w:name="_Toc208905471"/>
      <w:bookmarkStart w:id="94" w:name="_Toc208905472"/>
      <w:bookmarkStart w:id="95" w:name="_Toc208905473"/>
      <w:bookmarkStart w:id="96" w:name="_Toc208905474"/>
      <w:bookmarkStart w:id="97" w:name="_Toc208905475"/>
      <w:bookmarkStart w:id="98" w:name="_Toc208905476"/>
      <w:bookmarkStart w:id="99" w:name="_Toc208905477"/>
      <w:bookmarkStart w:id="100" w:name="_Toc208905478"/>
      <w:bookmarkStart w:id="101" w:name="_Toc208905479"/>
      <w:bookmarkStart w:id="102" w:name="_Toc208905480"/>
      <w:bookmarkStart w:id="103" w:name="_Toc208905481"/>
      <w:bookmarkStart w:id="104" w:name="_Toc208905482"/>
      <w:bookmarkStart w:id="105" w:name="_Toc208905483"/>
      <w:bookmarkStart w:id="106" w:name="_Toc208905484"/>
      <w:bookmarkStart w:id="107" w:name="_Toc21125824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6A912CA9">
        <w:rPr>
          <w:rFonts w:ascii="Arial" w:hAnsi="Arial" w:cs="Arial"/>
        </w:rPr>
        <w:t>Resources Available</w:t>
      </w:r>
      <w:bookmarkEnd w:id="107"/>
    </w:p>
    <w:p w14:paraId="0448193A" w14:textId="006BA0D5"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the resources available to conduct the research: For example</w:t>
      </w:r>
      <w:r w:rsidR="00C06BD8">
        <w:rPr>
          <w:rFonts w:ascii="Arial" w:hAnsi="Arial" w:cs="Arial"/>
          <w:color w:val="auto"/>
          <w:sz w:val="22"/>
          <w:szCs w:val="22"/>
        </w:rPr>
        <w:t>, as appropriate</w:t>
      </w:r>
      <w:r w:rsidRPr="6A912CA9">
        <w:rPr>
          <w:rFonts w:ascii="Arial" w:hAnsi="Arial" w:cs="Arial"/>
          <w:color w:val="auto"/>
          <w:sz w:val="22"/>
          <w:szCs w:val="22"/>
        </w:rPr>
        <w:t>:</w:t>
      </w:r>
    </w:p>
    <w:p w14:paraId="5CFC7054" w14:textId="3C05C2FA" w:rsidR="007C4665" w:rsidRPr="007C4665" w:rsidRDefault="04E2E41A"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6A912CA9">
        <w:rPr>
          <w:rFonts w:ascii="Arial" w:hAnsi="Arial" w:cs="Arial"/>
          <w:color w:val="auto"/>
          <w:sz w:val="22"/>
          <w:szCs w:val="22"/>
        </w:rPr>
        <w:t xml:space="preserve">Justify the feasibility of recruiting the required number of suitable subjects within the agreed recruitment period. </w:t>
      </w:r>
      <w:r w:rsidR="3314791E" w:rsidRPr="6A912CA9">
        <w:rPr>
          <w:rFonts w:ascii="Arial" w:hAnsi="Arial" w:cs="Arial"/>
          <w:color w:val="auto"/>
          <w:sz w:val="22"/>
          <w:szCs w:val="22"/>
        </w:rPr>
        <w:t>H</w:t>
      </w:r>
      <w:r w:rsidRPr="6A912CA9">
        <w:rPr>
          <w:rFonts w:ascii="Arial" w:hAnsi="Arial" w:cs="Arial"/>
          <w:color w:val="auto"/>
          <w:sz w:val="22"/>
          <w:szCs w:val="22"/>
        </w:rPr>
        <w:t>ow many potential subjects do you have access to? What percentage of those potential subjects do you need to recruit?</w:t>
      </w:r>
    </w:p>
    <w:p w14:paraId="5B6E3170" w14:textId="77777777" w:rsidR="007C4665" w:rsidRPr="007C4665" w:rsidRDefault="007C4665"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7C4665">
        <w:rPr>
          <w:rFonts w:ascii="Arial" w:hAnsi="Arial" w:cs="Arial"/>
          <w:color w:val="auto"/>
          <w:sz w:val="22"/>
          <w:szCs w:val="22"/>
        </w:rPr>
        <w:t>Describe the time that you will devote to conducting and completing the research.</w:t>
      </w:r>
    </w:p>
    <w:p w14:paraId="2D6B773F" w14:textId="77777777" w:rsidR="007C4665" w:rsidRPr="007C4665" w:rsidRDefault="007C4665"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7C4665">
        <w:rPr>
          <w:rFonts w:ascii="Arial" w:hAnsi="Arial" w:cs="Arial"/>
          <w:color w:val="auto"/>
          <w:sz w:val="22"/>
          <w:szCs w:val="22"/>
        </w:rPr>
        <w:t>Describe your facilities.</w:t>
      </w:r>
    </w:p>
    <w:p w14:paraId="0ECA7266" w14:textId="11C4E147" w:rsidR="007C4665" w:rsidRPr="007C4665" w:rsidRDefault="04E2E41A"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6A912CA9">
        <w:rPr>
          <w:rFonts w:ascii="Arial" w:hAnsi="Arial" w:cs="Arial"/>
          <w:color w:val="auto"/>
          <w:sz w:val="22"/>
          <w:szCs w:val="22"/>
        </w:rPr>
        <w:t xml:space="preserve">Describe the availability of medical or psychological resources that subjects might need </w:t>
      </w:r>
      <w:proofErr w:type="gramStart"/>
      <w:r w:rsidRPr="6A912CA9">
        <w:rPr>
          <w:rFonts w:ascii="Arial" w:hAnsi="Arial" w:cs="Arial"/>
          <w:color w:val="auto"/>
          <w:sz w:val="22"/>
          <w:szCs w:val="22"/>
        </w:rPr>
        <w:t>as a result of</w:t>
      </w:r>
      <w:proofErr w:type="gramEnd"/>
      <w:r w:rsidRPr="6A912CA9">
        <w:rPr>
          <w:rFonts w:ascii="Arial" w:hAnsi="Arial" w:cs="Arial"/>
          <w:color w:val="auto"/>
          <w:sz w:val="22"/>
          <w:szCs w:val="22"/>
        </w:rPr>
        <w:t xml:space="preserve"> the research.</w:t>
      </w:r>
    </w:p>
    <w:p w14:paraId="0793639D" w14:textId="77777777" w:rsidR="007C4665" w:rsidRPr="007C4665" w:rsidRDefault="007C4665"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7C4665">
        <w:rPr>
          <w:rFonts w:ascii="Arial" w:hAnsi="Arial" w:cs="Arial"/>
          <w:color w:val="auto"/>
          <w:sz w:val="22"/>
          <w:szCs w:val="22"/>
        </w:rPr>
        <w:t xml:space="preserve">Describe your process to ensure that all </w:t>
      </w:r>
      <w:proofErr w:type="gramStart"/>
      <w:r w:rsidRPr="007C4665">
        <w:rPr>
          <w:rFonts w:ascii="Arial" w:hAnsi="Arial" w:cs="Arial"/>
          <w:color w:val="auto"/>
          <w:sz w:val="22"/>
          <w:szCs w:val="22"/>
        </w:rPr>
        <w:t>persons</w:t>
      </w:r>
      <w:proofErr w:type="gramEnd"/>
      <w:r w:rsidRPr="007C4665">
        <w:rPr>
          <w:rFonts w:ascii="Arial" w:hAnsi="Arial" w:cs="Arial"/>
          <w:color w:val="auto"/>
          <w:sz w:val="22"/>
          <w:szCs w:val="22"/>
        </w:rPr>
        <w:t xml:space="preserve"> assisting with the research are adequately informed about the protocol, the research procedures, and their duties and functions.</w:t>
      </w:r>
    </w:p>
    <w:p w14:paraId="3C61261F" w14:textId="4903153E" w:rsidR="007C4665" w:rsidRPr="007C4665" w:rsidRDefault="04E2E41A" w:rsidP="00AE5F2B">
      <w:pPr>
        <w:pStyle w:val="Heading1"/>
        <w:spacing w:before="120"/>
        <w:rPr>
          <w:rFonts w:ascii="Arial" w:hAnsi="Arial" w:cs="Arial"/>
        </w:rPr>
      </w:pPr>
      <w:bookmarkStart w:id="108" w:name="_Toc211258243"/>
      <w:r w:rsidRPr="6A912CA9">
        <w:rPr>
          <w:rFonts w:ascii="Arial" w:hAnsi="Arial" w:cs="Arial"/>
        </w:rPr>
        <w:t>Multi-Site Research</w:t>
      </w:r>
      <w:bookmarkEnd w:id="108"/>
    </w:p>
    <w:p w14:paraId="760053EB" w14:textId="09F23179" w:rsidR="007C4665" w:rsidRPr="00EB3A96" w:rsidRDefault="007C4665" w:rsidP="00AE5F2B">
      <w:pPr>
        <w:pStyle w:val="ListParagraph"/>
        <w:numPr>
          <w:ilvl w:val="1"/>
          <w:numId w:val="2"/>
        </w:numPr>
        <w:spacing w:before="120"/>
        <w:ind w:left="1260" w:hanging="540"/>
        <w:rPr>
          <w:rFonts w:ascii="Arial" w:hAnsi="Arial" w:cs="Arial"/>
          <w:sz w:val="22"/>
          <w:szCs w:val="22"/>
        </w:rPr>
      </w:pPr>
      <w:r w:rsidRPr="00EB3A96">
        <w:rPr>
          <w:rFonts w:ascii="Arial" w:hAnsi="Arial" w:cs="Arial"/>
          <w:i/>
          <w:sz w:val="22"/>
          <w:szCs w:val="22"/>
        </w:rPr>
        <w:t>Study-Wide Number of Subjects</w:t>
      </w:r>
    </w:p>
    <w:p w14:paraId="05A0445A" w14:textId="77777777" w:rsidR="007C4665" w:rsidRPr="00EB3A96" w:rsidRDefault="007C4665" w:rsidP="00AE5F2B">
      <w:pPr>
        <w:pStyle w:val="ListParagraph"/>
        <w:numPr>
          <w:ilvl w:val="0"/>
          <w:numId w:val="3"/>
        </w:numPr>
        <w:spacing w:before="120"/>
        <w:rPr>
          <w:rFonts w:ascii="Arial" w:hAnsi="Arial" w:cs="Arial"/>
          <w:sz w:val="22"/>
          <w:szCs w:val="22"/>
        </w:rPr>
      </w:pPr>
      <w:r w:rsidRPr="00EB3A96">
        <w:rPr>
          <w:rFonts w:ascii="Arial" w:hAnsi="Arial" w:cs="Arial"/>
          <w:i/>
          <w:sz w:val="22"/>
          <w:szCs w:val="22"/>
        </w:rPr>
        <w:t>If this is a multicenter study, indicate the total number of subjects to be accrued across all sites.</w:t>
      </w:r>
    </w:p>
    <w:p w14:paraId="706AEC69" w14:textId="2B60B5B1" w:rsidR="007C4665" w:rsidRPr="00EB3A96" w:rsidRDefault="00EB3A96" w:rsidP="00AE5F2B">
      <w:pPr>
        <w:pStyle w:val="List"/>
        <w:numPr>
          <w:ilvl w:val="1"/>
          <w:numId w:val="2"/>
        </w:numPr>
        <w:tabs>
          <w:tab w:val="left" w:pos="1800"/>
        </w:tabs>
        <w:spacing w:before="120" w:beforeAutospacing="0" w:after="0" w:afterAutospacing="0"/>
        <w:ind w:left="1260" w:hanging="540"/>
        <w:rPr>
          <w:rFonts w:ascii="Arial" w:hAnsi="Arial" w:cs="Arial"/>
          <w:sz w:val="22"/>
          <w:szCs w:val="22"/>
        </w:rPr>
      </w:pPr>
      <w:r w:rsidRPr="00EB3A96">
        <w:rPr>
          <w:rFonts w:ascii="Arial" w:hAnsi="Arial" w:cs="Arial"/>
          <w:sz w:val="22"/>
          <w:szCs w:val="22"/>
        </w:rPr>
        <w:t xml:space="preserve"> </w:t>
      </w:r>
      <w:r w:rsidR="007C4665" w:rsidRPr="00EB3A96">
        <w:rPr>
          <w:rFonts w:ascii="Arial" w:hAnsi="Arial" w:cs="Arial"/>
          <w:sz w:val="22"/>
          <w:szCs w:val="22"/>
        </w:rPr>
        <w:t>Study-Wide Recruitment Methods</w:t>
      </w:r>
    </w:p>
    <w:p w14:paraId="50FC6F6E" w14:textId="0144C8A2" w:rsidR="007C4665" w:rsidRPr="00EB3A96"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 xml:space="preserve">If this is a multicenter study and subjects will be recruited by methods not under the control of the local site (e.g., call centers, national advertisements) describe those methods. Local recruitment methods are described </w:t>
      </w:r>
      <w:r w:rsidR="28CF5B2A" w:rsidRPr="6A912CA9">
        <w:rPr>
          <w:rFonts w:ascii="Arial" w:hAnsi="Arial" w:cs="Arial"/>
          <w:sz w:val="22"/>
          <w:szCs w:val="22"/>
        </w:rPr>
        <w:t xml:space="preserve">elsewhere </w:t>
      </w:r>
      <w:r w:rsidRPr="6A912CA9">
        <w:rPr>
          <w:rFonts w:ascii="Arial" w:hAnsi="Arial" w:cs="Arial"/>
          <w:sz w:val="22"/>
          <w:szCs w:val="22"/>
        </w:rPr>
        <w:t>in the protocol.</w:t>
      </w:r>
    </w:p>
    <w:p w14:paraId="7F4BAF64"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Describe when, where, and how potential subjects will be recruited.</w:t>
      </w:r>
    </w:p>
    <w:p w14:paraId="159486C4"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Describe the methods that will be used to identify potential subjects.</w:t>
      </w:r>
    </w:p>
    <w:p w14:paraId="7E02D55B" w14:textId="31D33357" w:rsidR="007C4665" w:rsidRPr="00EB3A96"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 xml:space="preserve">Describe materials that will be used to recruit subjects. (Attach copies of these documents with the application. For advertisements, attach the final copy of printed advertisements. When advertisements are </w:t>
      </w:r>
      <w:r w:rsidR="1521FCAD" w:rsidRPr="6A912CA9">
        <w:rPr>
          <w:rFonts w:ascii="Arial" w:hAnsi="Arial" w:cs="Arial"/>
          <w:sz w:val="22"/>
          <w:szCs w:val="22"/>
        </w:rPr>
        <w:t xml:space="preserve">recorded </w:t>
      </w:r>
      <w:r w:rsidRPr="6A912CA9">
        <w:rPr>
          <w:rFonts w:ascii="Arial" w:hAnsi="Arial" w:cs="Arial"/>
          <w:sz w:val="22"/>
          <w:szCs w:val="22"/>
        </w:rPr>
        <w:t xml:space="preserve">for broadcast, attach the final </w:t>
      </w:r>
      <w:r w:rsidR="051B8E16" w:rsidRPr="6A912CA9">
        <w:rPr>
          <w:rFonts w:ascii="Arial" w:hAnsi="Arial" w:cs="Arial"/>
          <w:sz w:val="22"/>
          <w:szCs w:val="22"/>
        </w:rPr>
        <w:t>version</w:t>
      </w:r>
      <w:r w:rsidRPr="6A912CA9">
        <w:rPr>
          <w:rFonts w:ascii="Arial" w:hAnsi="Arial" w:cs="Arial"/>
          <w:sz w:val="22"/>
          <w:szCs w:val="22"/>
        </w:rPr>
        <w:t xml:space="preserve">. You may submit the </w:t>
      </w:r>
      <w:r w:rsidR="3F09BA9B" w:rsidRPr="6A912CA9">
        <w:rPr>
          <w:rFonts w:ascii="Arial" w:hAnsi="Arial" w:cs="Arial"/>
          <w:sz w:val="22"/>
          <w:szCs w:val="22"/>
        </w:rPr>
        <w:t>script</w:t>
      </w:r>
      <w:r w:rsidRPr="6A912CA9">
        <w:rPr>
          <w:rFonts w:ascii="Arial" w:hAnsi="Arial" w:cs="Arial"/>
          <w:sz w:val="22"/>
          <w:szCs w:val="22"/>
        </w:rPr>
        <w:t xml:space="preserve"> prior to </w:t>
      </w:r>
      <w:r w:rsidR="2607FF89" w:rsidRPr="6A912CA9">
        <w:rPr>
          <w:rFonts w:ascii="Arial" w:hAnsi="Arial" w:cs="Arial"/>
          <w:sz w:val="22"/>
          <w:szCs w:val="22"/>
        </w:rPr>
        <w:t>recording to avoid retakes</w:t>
      </w:r>
      <w:r w:rsidRPr="6A912CA9">
        <w:rPr>
          <w:rFonts w:ascii="Arial" w:hAnsi="Arial" w:cs="Arial"/>
          <w:sz w:val="22"/>
          <w:szCs w:val="22"/>
        </w:rPr>
        <w:t xml:space="preserve">, provided the IRB reviews the final </w:t>
      </w:r>
      <w:r w:rsidR="5AF1B884" w:rsidRPr="6A912CA9">
        <w:rPr>
          <w:rFonts w:ascii="Arial" w:hAnsi="Arial" w:cs="Arial"/>
          <w:sz w:val="22"/>
          <w:szCs w:val="22"/>
        </w:rPr>
        <w:t>version</w:t>
      </w:r>
      <w:r w:rsidRPr="6A912CA9">
        <w:rPr>
          <w:rFonts w:ascii="Arial" w:hAnsi="Arial" w:cs="Arial"/>
          <w:sz w:val="22"/>
          <w:szCs w:val="22"/>
        </w:rPr>
        <w:t>.)</w:t>
      </w:r>
    </w:p>
    <w:p w14:paraId="4DC00130"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If this is a multi-site study where you are the lead investigator, describe the processes to ensure communication among sites. See HRP-830 - WORKSHEET - Communication and Responsibilities. All sites have the most current version of the protocol, consent document, and HIPAA authorization.</w:t>
      </w:r>
    </w:p>
    <w:p w14:paraId="59FA7576"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lastRenderedPageBreak/>
        <w:t>All required approvals (initial, continuing review and modifications) have been obtained at each site (including approval by the site’s IRB of record).</w:t>
      </w:r>
    </w:p>
    <w:p w14:paraId="787926B3"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modifications have been communicated to sites and approved (including approval by the site’s IRB of record) before the modification is implemented.</w:t>
      </w:r>
    </w:p>
    <w:p w14:paraId="5ACEA460"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engaged participating sites will safeguard data, including secure transmission of data, as required by local information security policies.</w:t>
      </w:r>
    </w:p>
    <w:p w14:paraId="4484E0C0"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local site investigators conduct the study in accordance with applicable federal regulations and local laws.</w:t>
      </w:r>
    </w:p>
    <w:p w14:paraId="38AEF27A"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non-compliance with the study protocol or applicable requirements will be reported in accordance with local policy.</w:t>
      </w:r>
    </w:p>
    <w:p w14:paraId="2A990C29" w14:textId="77777777" w:rsidR="007C4665" w:rsidRPr="00EB3A96"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EB3A96">
        <w:rPr>
          <w:rFonts w:ascii="Arial" w:hAnsi="Arial" w:cs="Arial"/>
          <w:color w:val="auto"/>
          <w:sz w:val="22"/>
          <w:szCs w:val="22"/>
        </w:rPr>
        <w:t>Describe the method for communicating to engaged participating sites (see HRP-830 - WORKSHEET - Communication and Responsibilities.):</w:t>
      </w:r>
    </w:p>
    <w:p w14:paraId="4C745291" w14:textId="77777777" w:rsidR="007C4665" w:rsidRPr="00EB3A96"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Problems (</w:t>
      </w:r>
      <w:proofErr w:type="gramStart"/>
      <w:r w:rsidRPr="6A912CA9">
        <w:rPr>
          <w:rFonts w:ascii="Arial" w:hAnsi="Arial" w:cs="Arial"/>
          <w:sz w:val="22"/>
          <w:szCs w:val="22"/>
        </w:rPr>
        <w:t>inclusive of</w:t>
      </w:r>
      <w:proofErr w:type="gramEnd"/>
      <w:r w:rsidRPr="6A912CA9">
        <w:rPr>
          <w:rFonts w:ascii="Arial" w:hAnsi="Arial" w:cs="Arial"/>
          <w:sz w:val="22"/>
          <w:szCs w:val="22"/>
        </w:rPr>
        <w:t xml:space="preserve"> reportable events).</w:t>
      </w:r>
    </w:p>
    <w:p w14:paraId="25905E11"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Interim results.</w:t>
      </w:r>
    </w:p>
    <w:p w14:paraId="2E758067"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The closure of a study</w:t>
      </w:r>
    </w:p>
    <w:p w14:paraId="6CCBBB2B" w14:textId="0E655638" w:rsidR="007C4665" w:rsidRPr="00EB3A96"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EB3A96">
        <w:rPr>
          <w:rFonts w:ascii="Arial" w:hAnsi="Arial" w:cs="Arial"/>
          <w:color w:val="auto"/>
          <w:sz w:val="22"/>
          <w:szCs w:val="22"/>
        </w:rPr>
        <w:t>If this is a multicenter study where you are a participating site/investigator, describe the local procedures for maintenance of confidentiality. (See HRP-830 - WORKSHEET - Communication and Responsibilities.)</w:t>
      </w:r>
    </w:p>
    <w:p w14:paraId="5ED852F6"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Where and how data or specimens will be stored locally?</w:t>
      </w:r>
    </w:p>
    <w:p w14:paraId="2BF38867"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 xml:space="preserve">How long </w:t>
      </w:r>
      <w:proofErr w:type="gramStart"/>
      <w:r w:rsidRPr="00EB3A96">
        <w:rPr>
          <w:rFonts w:ascii="Arial" w:hAnsi="Arial" w:cs="Arial"/>
          <w:sz w:val="22"/>
          <w:szCs w:val="22"/>
        </w:rPr>
        <w:t>the data or specimens will</w:t>
      </w:r>
      <w:proofErr w:type="gramEnd"/>
      <w:r w:rsidRPr="00EB3A96">
        <w:rPr>
          <w:rFonts w:ascii="Arial" w:hAnsi="Arial" w:cs="Arial"/>
          <w:sz w:val="22"/>
          <w:szCs w:val="22"/>
        </w:rPr>
        <w:t xml:space="preserve"> be stored locally?</w:t>
      </w:r>
    </w:p>
    <w:p w14:paraId="38C49383"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Who will have access to the data or specimens locally?</w:t>
      </w:r>
    </w:p>
    <w:p w14:paraId="685BD5FD"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Who is responsible for receipt or transmission of the data or specimens locally?</w:t>
      </w:r>
    </w:p>
    <w:p w14:paraId="262D3D1A"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 xml:space="preserve">How </w:t>
      </w:r>
      <w:proofErr w:type="gramStart"/>
      <w:r w:rsidRPr="00EB3A96">
        <w:rPr>
          <w:rFonts w:ascii="Arial" w:hAnsi="Arial" w:cs="Arial"/>
          <w:sz w:val="22"/>
          <w:szCs w:val="22"/>
        </w:rPr>
        <w:t>data and specimens will</w:t>
      </w:r>
      <w:proofErr w:type="gramEnd"/>
      <w:r w:rsidRPr="00EB3A96">
        <w:rPr>
          <w:rFonts w:ascii="Arial" w:hAnsi="Arial" w:cs="Arial"/>
          <w:sz w:val="22"/>
          <w:szCs w:val="22"/>
        </w:rPr>
        <w:t xml:space="preserve"> be transported locally?</w:t>
      </w:r>
    </w:p>
    <w:p w14:paraId="22FE2E69" w14:textId="77777777" w:rsidR="000F22F7" w:rsidRPr="00173CFC" w:rsidRDefault="000F22F7" w:rsidP="00AE5F2B">
      <w:pPr>
        <w:pStyle w:val="Heading1"/>
        <w:spacing w:before="120"/>
        <w:rPr>
          <w:rFonts w:ascii="Arial" w:hAnsi="Arial" w:cs="Arial"/>
        </w:rPr>
      </w:pPr>
      <w:bookmarkStart w:id="109" w:name="_Toc208904249"/>
      <w:bookmarkStart w:id="110" w:name="_Toc211258244"/>
      <w:r>
        <w:rPr>
          <w:rFonts w:ascii="Arial" w:hAnsi="Arial" w:cs="Arial"/>
        </w:rPr>
        <w:t>Appendices</w:t>
      </w:r>
      <w:bookmarkEnd w:id="109"/>
      <w:bookmarkEnd w:id="110"/>
    </w:p>
    <w:p w14:paraId="0C4731D6" w14:textId="77777777" w:rsidR="000F22F7" w:rsidRPr="00814C28" w:rsidRDefault="000F22F7" w:rsidP="00AE5F2B">
      <w:pPr>
        <w:pStyle w:val="ListParagraph"/>
        <w:numPr>
          <w:ilvl w:val="1"/>
          <w:numId w:val="2"/>
        </w:numPr>
        <w:spacing w:before="120"/>
        <w:ind w:left="1260" w:hanging="540"/>
        <w:rPr>
          <w:rFonts w:ascii="Arial" w:hAnsi="Arial" w:cs="Arial"/>
          <w:sz w:val="22"/>
          <w:szCs w:val="22"/>
        </w:rPr>
      </w:pPr>
      <w:r>
        <w:rPr>
          <w:rFonts w:ascii="Arial" w:hAnsi="Arial" w:cs="Arial"/>
          <w:i/>
          <w:sz w:val="22"/>
          <w:szCs w:val="22"/>
        </w:rPr>
        <w:t xml:space="preserve">Provide any additional information relevant to management of the study, such as instructions for specialized procedures, charts, or workflow diagrams. You may also choose to upload these documents separately from the protocol under Local Site Documents. </w:t>
      </w:r>
    </w:p>
    <w:p w14:paraId="4985A7EA" w14:textId="77777777" w:rsidR="007C4665" w:rsidRPr="007C4665" w:rsidRDefault="007C4665" w:rsidP="007C4665">
      <w:pPr>
        <w:rPr>
          <w:rFonts w:ascii="Arial" w:hAnsi="Arial" w:cs="Arial"/>
        </w:rPr>
      </w:pPr>
    </w:p>
    <w:sectPr w:rsidR="007C4665" w:rsidRPr="007C4665" w:rsidSect="00AE5F2B">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440"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6500" w14:textId="77777777" w:rsidR="00C05EED" w:rsidRDefault="00C05EED" w:rsidP="00474563">
      <w:r>
        <w:separator/>
      </w:r>
    </w:p>
  </w:endnote>
  <w:endnote w:type="continuationSeparator" w:id="0">
    <w:p w14:paraId="0702B8A8" w14:textId="77777777" w:rsidR="00C05EED" w:rsidRDefault="00C05EED" w:rsidP="00474563">
      <w:r>
        <w:continuationSeparator/>
      </w:r>
    </w:p>
  </w:endnote>
  <w:endnote w:id="1">
    <w:p w14:paraId="0B5EE136" w14:textId="77777777" w:rsidR="007C4665" w:rsidRPr="00193520" w:rsidRDefault="007C4665" w:rsidP="007C4665">
      <w:pPr>
        <w:pStyle w:val="EndnoteText"/>
        <w:rPr>
          <w:rFonts w:ascii="Arial" w:hAnsi="Arial" w:cs="Arial"/>
          <w:sz w:val="22"/>
          <w:szCs w:val="22"/>
        </w:rPr>
      </w:pPr>
      <w:r w:rsidRPr="00193520">
        <w:rPr>
          <w:rStyle w:val="EndnoteReference"/>
          <w:rFonts w:ascii="Arial" w:hAnsi="Arial" w:cs="Arial"/>
          <w:sz w:val="18"/>
          <w:szCs w:val="18"/>
        </w:rPr>
        <w:endnoteRef/>
      </w:r>
      <w:r w:rsidRPr="00193520">
        <w:rPr>
          <w:rFonts w:ascii="Arial" w:hAnsi="Arial" w:cs="Arial"/>
          <w:sz w:val="18"/>
          <w:szCs w:val="18"/>
        </w:rPr>
        <w:t xml:space="preserve"> This template satisfies AAHRPP elements 1.7.B, I.8.B, I-9, II.2. A, II.2.I, II.3.A, II.3.B, II.3.C-II.3.C.1, II.3.D-F, II.4.A, III.1.C-F, II.2.D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6068" w14:textId="77777777" w:rsidR="00D9648A" w:rsidRDefault="00D96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1D7" w14:textId="40A67317" w:rsidR="00474563" w:rsidRPr="00474563" w:rsidRDefault="002F2BAF" w:rsidP="002F2BAF">
    <w:pPr>
      <w:pStyle w:val="LetterText-HCG"/>
      <w:jc w:val="center"/>
      <w:rPr>
        <w:sz w:val="16"/>
        <w:szCs w:val="16"/>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474563" w:rsidRPr="00474563">
      <w:rPr>
        <w:b/>
        <w:bCs/>
        <w:noProof/>
        <w:sz w:val="16"/>
        <w:szCs w:val="16"/>
      </w:rPr>
      <w:t>1</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474563" w:rsidRPr="00474563">
      <w:rPr>
        <w:b/>
        <w:bCs/>
        <w:noProof/>
        <w:sz w:val="16"/>
        <w:szCs w:val="16"/>
      </w:rPr>
      <w:t>2</w:t>
    </w:r>
    <w:r w:rsidR="00474563" w:rsidRPr="00474563">
      <w:rPr>
        <w:b/>
        <w:bCs/>
        <w:sz w:val="16"/>
        <w:szCs w:val="16"/>
      </w:rPr>
      <w:fldChar w:fldCharType="end"/>
    </w:r>
    <w:r w:rsidR="00474563">
      <w:tab/>
    </w:r>
    <w:r w:rsidR="00474563" w:rsidRPr="00474563">
      <w:rPr>
        <w:sz w:val="16"/>
        <w:szCs w:val="16"/>
      </w:rPr>
      <w:t xml:space="preserve">Template Revision Date: </w:t>
    </w:r>
    <w:r>
      <w:rPr>
        <w:rFonts w:cs="Arial"/>
        <w:sz w:val="16"/>
        <w:szCs w:val="16"/>
      </w:rPr>
      <w:t>January 6, 2025</w:t>
    </w:r>
  </w:p>
  <w:p w14:paraId="05A8A619" w14:textId="1EE5903A" w:rsidR="00474563" w:rsidRPr="00474563" w:rsidRDefault="00474563">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E63D" w14:textId="77777777" w:rsidR="00D9648A" w:rsidRDefault="00D9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A41C" w14:textId="77777777" w:rsidR="00C05EED" w:rsidRDefault="00C05EED" w:rsidP="00474563">
      <w:r>
        <w:separator/>
      </w:r>
    </w:p>
  </w:footnote>
  <w:footnote w:type="continuationSeparator" w:id="0">
    <w:p w14:paraId="29668E73" w14:textId="77777777" w:rsidR="00C05EED" w:rsidRDefault="00C05EED"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7FF9" w14:textId="77777777" w:rsidR="00D9648A" w:rsidRDefault="00D96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2A08" w14:textId="77777777" w:rsidR="00D9648A" w:rsidRDefault="00D96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9596" w14:textId="77777777" w:rsidR="00D9648A" w:rsidRDefault="00D96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E0ACB"/>
    <w:multiLevelType w:val="hybridMultilevel"/>
    <w:tmpl w:val="92B4A2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08581E"/>
    <w:multiLevelType w:val="multilevel"/>
    <w:tmpl w:val="3E2EC4D4"/>
    <w:lvl w:ilvl="0">
      <w:start w:val="1"/>
      <w:numFmt w:val="decimal"/>
      <w:pStyle w:val="Heading1"/>
      <w:lvlText w:val="%1.0"/>
      <w:lvlJc w:val="left"/>
      <w:pPr>
        <w:ind w:left="720" w:hanging="720"/>
      </w:pPr>
      <w:rPr>
        <w:rFonts w:ascii="Arial" w:hAnsi="Arial" w:cs="Arial" w:hint="default"/>
        <w:sz w:val="28"/>
        <w:szCs w:val="28"/>
      </w:rPr>
    </w:lvl>
    <w:lvl w:ilvl="1">
      <w:start w:val="1"/>
      <w:numFmt w:val="decimal"/>
      <w:lvlText w:val="%1.%2"/>
      <w:lvlJc w:val="left"/>
      <w:pPr>
        <w:ind w:left="3780" w:firstLine="0"/>
      </w:pPr>
      <w:rPr>
        <w:rFonts w:hint="default"/>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59826568">
    <w:abstractNumId w:val="1"/>
  </w:num>
  <w:num w:numId="2" w16cid:durableId="1338270979">
    <w:abstractNumId w:val="2"/>
  </w:num>
  <w:num w:numId="3" w16cid:durableId="206166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474563"/>
    <w:rsid w:val="000129B8"/>
    <w:rsid w:val="00027109"/>
    <w:rsid w:val="00030376"/>
    <w:rsid w:val="0005457E"/>
    <w:rsid w:val="00083A34"/>
    <w:rsid w:val="000965B0"/>
    <w:rsid w:val="000C4670"/>
    <w:rsid w:val="000D599A"/>
    <w:rsid w:val="000E0474"/>
    <w:rsid w:val="000E53CD"/>
    <w:rsid w:val="000E6DE7"/>
    <w:rsid w:val="000F22F7"/>
    <w:rsid w:val="00143820"/>
    <w:rsid w:val="00172FE1"/>
    <w:rsid w:val="00193520"/>
    <w:rsid w:val="001B2473"/>
    <w:rsid w:val="001B2DE0"/>
    <w:rsid w:val="00220B09"/>
    <w:rsid w:val="002366A1"/>
    <w:rsid w:val="00236AD8"/>
    <w:rsid w:val="002429B9"/>
    <w:rsid w:val="00245377"/>
    <w:rsid w:val="00266313"/>
    <w:rsid w:val="002667E2"/>
    <w:rsid w:val="00280BA7"/>
    <w:rsid w:val="00283E19"/>
    <w:rsid w:val="0028498A"/>
    <w:rsid w:val="002D6598"/>
    <w:rsid w:val="002F2AAA"/>
    <w:rsid w:val="002F2BAF"/>
    <w:rsid w:val="00315B02"/>
    <w:rsid w:val="003223A6"/>
    <w:rsid w:val="00331E1E"/>
    <w:rsid w:val="003924D4"/>
    <w:rsid w:val="004004E9"/>
    <w:rsid w:val="0040091A"/>
    <w:rsid w:val="00422394"/>
    <w:rsid w:val="004348EC"/>
    <w:rsid w:val="004500F4"/>
    <w:rsid w:val="00466063"/>
    <w:rsid w:val="00474563"/>
    <w:rsid w:val="004803C0"/>
    <w:rsid w:val="00497265"/>
    <w:rsid w:val="004A518D"/>
    <w:rsid w:val="004C20B7"/>
    <w:rsid w:val="004F6644"/>
    <w:rsid w:val="00531E35"/>
    <w:rsid w:val="00536B42"/>
    <w:rsid w:val="0056216F"/>
    <w:rsid w:val="00574EC9"/>
    <w:rsid w:val="00584BC8"/>
    <w:rsid w:val="0059096F"/>
    <w:rsid w:val="00591FD1"/>
    <w:rsid w:val="005A0E2C"/>
    <w:rsid w:val="005A7602"/>
    <w:rsid w:val="005B3C7A"/>
    <w:rsid w:val="005B7FB7"/>
    <w:rsid w:val="005D553B"/>
    <w:rsid w:val="00610C0C"/>
    <w:rsid w:val="00612E6F"/>
    <w:rsid w:val="00626544"/>
    <w:rsid w:val="00632B82"/>
    <w:rsid w:val="00633D73"/>
    <w:rsid w:val="006500F8"/>
    <w:rsid w:val="00650F8C"/>
    <w:rsid w:val="00657384"/>
    <w:rsid w:val="00667671"/>
    <w:rsid w:val="00672736"/>
    <w:rsid w:val="00673481"/>
    <w:rsid w:val="006902B5"/>
    <w:rsid w:val="00694FEF"/>
    <w:rsid w:val="006B6390"/>
    <w:rsid w:val="006B7FA3"/>
    <w:rsid w:val="006C02E9"/>
    <w:rsid w:val="006E6794"/>
    <w:rsid w:val="006F0FA2"/>
    <w:rsid w:val="00702055"/>
    <w:rsid w:val="007220DC"/>
    <w:rsid w:val="007852B1"/>
    <w:rsid w:val="007A5F4E"/>
    <w:rsid w:val="007A6B66"/>
    <w:rsid w:val="007A7439"/>
    <w:rsid w:val="007C06D2"/>
    <w:rsid w:val="007C4665"/>
    <w:rsid w:val="007E0B3D"/>
    <w:rsid w:val="00817F84"/>
    <w:rsid w:val="00841F68"/>
    <w:rsid w:val="0085225E"/>
    <w:rsid w:val="00856295"/>
    <w:rsid w:val="00867062"/>
    <w:rsid w:val="00871AEA"/>
    <w:rsid w:val="0089385E"/>
    <w:rsid w:val="008A4D7B"/>
    <w:rsid w:val="008A5DFC"/>
    <w:rsid w:val="008A7B2B"/>
    <w:rsid w:val="008B605C"/>
    <w:rsid w:val="008C35C4"/>
    <w:rsid w:val="008C6181"/>
    <w:rsid w:val="008D17C2"/>
    <w:rsid w:val="008E7393"/>
    <w:rsid w:val="008F455D"/>
    <w:rsid w:val="009160B0"/>
    <w:rsid w:val="009274DF"/>
    <w:rsid w:val="00931083"/>
    <w:rsid w:val="00966B81"/>
    <w:rsid w:val="0098148C"/>
    <w:rsid w:val="009855FB"/>
    <w:rsid w:val="009A35E0"/>
    <w:rsid w:val="009C7615"/>
    <w:rsid w:val="00A35114"/>
    <w:rsid w:val="00A37708"/>
    <w:rsid w:val="00A41966"/>
    <w:rsid w:val="00A43323"/>
    <w:rsid w:val="00A769D7"/>
    <w:rsid w:val="00A94595"/>
    <w:rsid w:val="00A946CC"/>
    <w:rsid w:val="00AA4D33"/>
    <w:rsid w:val="00AC748A"/>
    <w:rsid w:val="00AE5F2B"/>
    <w:rsid w:val="00AF3B03"/>
    <w:rsid w:val="00AF53CE"/>
    <w:rsid w:val="00B11EEB"/>
    <w:rsid w:val="00B22587"/>
    <w:rsid w:val="00B34934"/>
    <w:rsid w:val="00B40D23"/>
    <w:rsid w:val="00B63BFF"/>
    <w:rsid w:val="00B66EAD"/>
    <w:rsid w:val="00B7409A"/>
    <w:rsid w:val="00B84E6E"/>
    <w:rsid w:val="00B85F92"/>
    <w:rsid w:val="00BB0E1C"/>
    <w:rsid w:val="00BE684A"/>
    <w:rsid w:val="00BF255F"/>
    <w:rsid w:val="00C05EED"/>
    <w:rsid w:val="00C06BD8"/>
    <w:rsid w:val="00C25319"/>
    <w:rsid w:val="00C57653"/>
    <w:rsid w:val="00C84DC8"/>
    <w:rsid w:val="00C95F55"/>
    <w:rsid w:val="00CA7E7A"/>
    <w:rsid w:val="00CB39E5"/>
    <w:rsid w:val="00CC1D6B"/>
    <w:rsid w:val="00CC4C63"/>
    <w:rsid w:val="00CF1CFE"/>
    <w:rsid w:val="00D0477E"/>
    <w:rsid w:val="00D45054"/>
    <w:rsid w:val="00D643D5"/>
    <w:rsid w:val="00D77C0B"/>
    <w:rsid w:val="00D9101C"/>
    <w:rsid w:val="00D94C96"/>
    <w:rsid w:val="00D9648A"/>
    <w:rsid w:val="00DA0166"/>
    <w:rsid w:val="00DD1A4C"/>
    <w:rsid w:val="00DD4D52"/>
    <w:rsid w:val="00E13A29"/>
    <w:rsid w:val="00E2271B"/>
    <w:rsid w:val="00E321E0"/>
    <w:rsid w:val="00E43555"/>
    <w:rsid w:val="00E50241"/>
    <w:rsid w:val="00E56A87"/>
    <w:rsid w:val="00E64803"/>
    <w:rsid w:val="00E65252"/>
    <w:rsid w:val="00E6567E"/>
    <w:rsid w:val="00EA13B8"/>
    <w:rsid w:val="00EB3A96"/>
    <w:rsid w:val="00EC3787"/>
    <w:rsid w:val="00EE1AF3"/>
    <w:rsid w:val="00F26E45"/>
    <w:rsid w:val="00F34774"/>
    <w:rsid w:val="00F41819"/>
    <w:rsid w:val="00F56391"/>
    <w:rsid w:val="00F6484A"/>
    <w:rsid w:val="00F66540"/>
    <w:rsid w:val="00F74A0F"/>
    <w:rsid w:val="00F76182"/>
    <w:rsid w:val="00F8018D"/>
    <w:rsid w:val="00F81C6F"/>
    <w:rsid w:val="00F913B8"/>
    <w:rsid w:val="00FC0976"/>
    <w:rsid w:val="00FD0C52"/>
    <w:rsid w:val="00FD438F"/>
    <w:rsid w:val="00FE3F53"/>
    <w:rsid w:val="00FE6E23"/>
    <w:rsid w:val="00FF5F84"/>
    <w:rsid w:val="02A1CF2A"/>
    <w:rsid w:val="02BE852A"/>
    <w:rsid w:val="03DCA267"/>
    <w:rsid w:val="0409C934"/>
    <w:rsid w:val="04699AB0"/>
    <w:rsid w:val="04E2E41A"/>
    <w:rsid w:val="051B8E16"/>
    <w:rsid w:val="06B2A8A0"/>
    <w:rsid w:val="082C72FE"/>
    <w:rsid w:val="08833A8A"/>
    <w:rsid w:val="08F918C0"/>
    <w:rsid w:val="090AA3D6"/>
    <w:rsid w:val="0A1878BB"/>
    <w:rsid w:val="0AE25901"/>
    <w:rsid w:val="0BAD77B2"/>
    <w:rsid w:val="0C1FF666"/>
    <w:rsid w:val="0CD73E55"/>
    <w:rsid w:val="0CEE01CB"/>
    <w:rsid w:val="0DA1EF75"/>
    <w:rsid w:val="0F55CC6A"/>
    <w:rsid w:val="10F8F7BC"/>
    <w:rsid w:val="11DCC490"/>
    <w:rsid w:val="1339B762"/>
    <w:rsid w:val="1521FCAD"/>
    <w:rsid w:val="15589459"/>
    <w:rsid w:val="1582E94F"/>
    <w:rsid w:val="165A6654"/>
    <w:rsid w:val="16AA7DDB"/>
    <w:rsid w:val="1709A7CB"/>
    <w:rsid w:val="1803F10E"/>
    <w:rsid w:val="1805AF90"/>
    <w:rsid w:val="18C0CE15"/>
    <w:rsid w:val="1A48432D"/>
    <w:rsid w:val="1A53C2DF"/>
    <w:rsid w:val="1B1F1E36"/>
    <w:rsid w:val="1D51BD9E"/>
    <w:rsid w:val="1F58E6AA"/>
    <w:rsid w:val="20B49016"/>
    <w:rsid w:val="211F82F0"/>
    <w:rsid w:val="212AACF6"/>
    <w:rsid w:val="218E6251"/>
    <w:rsid w:val="21E0AE38"/>
    <w:rsid w:val="22E0AFDB"/>
    <w:rsid w:val="251EBD54"/>
    <w:rsid w:val="253D46AB"/>
    <w:rsid w:val="25663665"/>
    <w:rsid w:val="256A3594"/>
    <w:rsid w:val="2607FF89"/>
    <w:rsid w:val="27C0312E"/>
    <w:rsid w:val="28CF5B2A"/>
    <w:rsid w:val="2A4E79C5"/>
    <w:rsid w:val="2B32AB3A"/>
    <w:rsid w:val="2BE5B697"/>
    <w:rsid w:val="2D3DA46A"/>
    <w:rsid w:val="2D4C5DA6"/>
    <w:rsid w:val="2D617531"/>
    <w:rsid w:val="2EB7DE3C"/>
    <w:rsid w:val="2EE06D76"/>
    <w:rsid w:val="3195560B"/>
    <w:rsid w:val="31F21BAF"/>
    <w:rsid w:val="3307268A"/>
    <w:rsid w:val="3314791E"/>
    <w:rsid w:val="33F89209"/>
    <w:rsid w:val="3407990E"/>
    <w:rsid w:val="34629CFB"/>
    <w:rsid w:val="34E587E6"/>
    <w:rsid w:val="35FA8425"/>
    <w:rsid w:val="369B7545"/>
    <w:rsid w:val="397EA8E6"/>
    <w:rsid w:val="3AC6966D"/>
    <w:rsid w:val="3AD68C1D"/>
    <w:rsid w:val="3B6CF4DF"/>
    <w:rsid w:val="3BD77C22"/>
    <w:rsid w:val="3D9FE639"/>
    <w:rsid w:val="3DC1F634"/>
    <w:rsid w:val="3DD1F88F"/>
    <w:rsid w:val="3E95B427"/>
    <w:rsid w:val="3EA8760E"/>
    <w:rsid w:val="3EF2553B"/>
    <w:rsid w:val="3F09BA9B"/>
    <w:rsid w:val="3F9F49E0"/>
    <w:rsid w:val="4040506C"/>
    <w:rsid w:val="4077254F"/>
    <w:rsid w:val="41B269B2"/>
    <w:rsid w:val="41FB589E"/>
    <w:rsid w:val="4270C64E"/>
    <w:rsid w:val="4334A79D"/>
    <w:rsid w:val="43642F16"/>
    <w:rsid w:val="45C6DF33"/>
    <w:rsid w:val="45CE8253"/>
    <w:rsid w:val="4650BDDE"/>
    <w:rsid w:val="46755487"/>
    <w:rsid w:val="46E416CF"/>
    <w:rsid w:val="47638590"/>
    <w:rsid w:val="487D82E5"/>
    <w:rsid w:val="492A2CB0"/>
    <w:rsid w:val="49E11285"/>
    <w:rsid w:val="4D088DA7"/>
    <w:rsid w:val="4E094E24"/>
    <w:rsid w:val="50C46330"/>
    <w:rsid w:val="50FA3E1E"/>
    <w:rsid w:val="51373C7A"/>
    <w:rsid w:val="513B7B6C"/>
    <w:rsid w:val="513F6B6F"/>
    <w:rsid w:val="5169EA4C"/>
    <w:rsid w:val="517A8960"/>
    <w:rsid w:val="51CFD7C1"/>
    <w:rsid w:val="523B0AC6"/>
    <w:rsid w:val="52BF9996"/>
    <w:rsid w:val="532637BD"/>
    <w:rsid w:val="5436E855"/>
    <w:rsid w:val="54DE2D85"/>
    <w:rsid w:val="558B8B18"/>
    <w:rsid w:val="58DC491A"/>
    <w:rsid w:val="5ABBFC45"/>
    <w:rsid w:val="5AF1B884"/>
    <w:rsid w:val="5BC632E6"/>
    <w:rsid w:val="5D54B736"/>
    <w:rsid w:val="5DE098FE"/>
    <w:rsid w:val="5DEB81F3"/>
    <w:rsid w:val="5E16D571"/>
    <w:rsid w:val="5EA7F1E3"/>
    <w:rsid w:val="5F33D4C4"/>
    <w:rsid w:val="5F77EBAA"/>
    <w:rsid w:val="5F7E550B"/>
    <w:rsid w:val="601A5921"/>
    <w:rsid w:val="608B8810"/>
    <w:rsid w:val="60AE7D88"/>
    <w:rsid w:val="61FE5B1B"/>
    <w:rsid w:val="6406ABE7"/>
    <w:rsid w:val="64574A90"/>
    <w:rsid w:val="682A57C6"/>
    <w:rsid w:val="695B85B1"/>
    <w:rsid w:val="6A18EC64"/>
    <w:rsid w:val="6A912CA9"/>
    <w:rsid w:val="6AEE09A3"/>
    <w:rsid w:val="6CAF0343"/>
    <w:rsid w:val="6D070637"/>
    <w:rsid w:val="6DE6FEAF"/>
    <w:rsid w:val="6E06049E"/>
    <w:rsid w:val="6E086DDD"/>
    <w:rsid w:val="6E687F77"/>
    <w:rsid w:val="6E8728AA"/>
    <w:rsid w:val="6F2A8212"/>
    <w:rsid w:val="6FA57C7C"/>
    <w:rsid w:val="703BC031"/>
    <w:rsid w:val="70EFEF2E"/>
    <w:rsid w:val="7127D4B4"/>
    <w:rsid w:val="712B77F3"/>
    <w:rsid w:val="716A569C"/>
    <w:rsid w:val="720DBA69"/>
    <w:rsid w:val="74DE980E"/>
    <w:rsid w:val="75F7D625"/>
    <w:rsid w:val="7618309D"/>
    <w:rsid w:val="76D45725"/>
    <w:rsid w:val="76D7293D"/>
    <w:rsid w:val="770B2EA5"/>
    <w:rsid w:val="7742F7B0"/>
    <w:rsid w:val="78612DA3"/>
    <w:rsid w:val="7946EDE8"/>
    <w:rsid w:val="7A1221FB"/>
    <w:rsid w:val="7A3C15F6"/>
    <w:rsid w:val="7B113556"/>
    <w:rsid w:val="7BC26473"/>
    <w:rsid w:val="7C6A7239"/>
    <w:rsid w:val="7D568B02"/>
    <w:rsid w:val="7D7DE362"/>
    <w:rsid w:val="7E073F49"/>
    <w:rsid w:val="7FC1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76"/>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030376"/>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paragraph" w:customStyle="1" w:styleId="Default">
    <w:name w:val="Default"/>
    <w:rsid w:val="000303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
    <w:name w:val="List"/>
    <w:basedOn w:val="BlockText"/>
    <w:rsid w:val="00030376"/>
    <w:pPr>
      <w:numPr>
        <w:numId w:val="1"/>
      </w:numPr>
      <w:pBdr>
        <w:top w:val="none" w:sz="0" w:space="0" w:color="auto"/>
        <w:left w:val="none" w:sz="0" w:space="0" w:color="auto"/>
        <w:bottom w:val="none" w:sz="0" w:space="0" w:color="auto"/>
        <w:right w:val="none" w:sz="0" w:space="0" w:color="auto"/>
      </w:pBdr>
      <w:tabs>
        <w:tab w:val="num" w:pos="360"/>
      </w:tabs>
      <w:autoSpaceDE/>
      <w:autoSpaceDN/>
      <w:adjustRightInd/>
      <w:spacing w:before="100" w:beforeAutospacing="1" w:after="100" w:afterAutospacing="1"/>
      <w:ind w:left="1080" w:right="720" w:firstLine="0"/>
    </w:pPr>
    <w:rPr>
      <w:rFonts w:ascii="Times New Roman" w:eastAsia="Times New Roman" w:hAnsi="Times New Roman" w:cs="Times New Roman"/>
      <w:iCs w:val="0"/>
      <w:color w:val="auto"/>
    </w:rPr>
  </w:style>
  <w:style w:type="paragraph" w:styleId="List2">
    <w:name w:val="List 2"/>
    <w:basedOn w:val="List"/>
    <w:rsid w:val="00030376"/>
    <w:pPr>
      <w:numPr>
        <w:ilvl w:val="1"/>
      </w:numPr>
      <w:tabs>
        <w:tab w:val="num" w:pos="360"/>
      </w:tabs>
      <w:ind w:left="1440"/>
    </w:pPr>
  </w:style>
  <w:style w:type="paragraph" w:styleId="BlockText">
    <w:name w:val="Block Text"/>
    <w:basedOn w:val="Normal"/>
    <w:link w:val="BlockTextChar"/>
    <w:unhideWhenUsed/>
    <w:rsid w:val="0003037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ing1Char">
    <w:name w:val="Heading 1 Char"/>
    <w:basedOn w:val="DefaultParagraphFont"/>
    <w:link w:val="Heading1"/>
    <w:rsid w:val="00030376"/>
    <w:rPr>
      <w:rFonts w:ascii="Times New Roman" w:eastAsia="Times New Roman" w:hAnsi="Times New Roman" w:cs="Times New Roman"/>
      <w:b/>
      <w:sz w:val="28"/>
      <w:szCs w:val="28"/>
    </w:rPr>
  </w:style>
  <w:style w:type="character" w:customStyle="1" w:styleId="BlockTextChar">
    <w:name w:val="Block Text Char"/>
    <w:link w:val="BlockText"/>
    <w:rsid w:val="00030376"/>
    <w:rPr>
      <w:rFonts w:eastAsiaTheme="minorEastAsia"/>
      <w:i/>
      <w:iCs/>
      <w:color w:val="4472C4" w:themeColor="accent1"/>
      <w:sz w:val="24"/>
      <w:szCs w:val="24"/>
    </w:rPr>
  </w:style>
  <w:style w:type="character" w:styleId="Hyperlink">
    <w:name w:val="Hyperlink"/>
    <w:uiPriority w:val="99"/>
    <w:rsid w:val="00030376"/>
    <w:rPr>
      <w:color w:val="0000FF"/>
      <w:u w:val="single"/>
    </w:rPr>
  </w:style>
  <w:style w:type="paragraph" w:styleId="TOCHeading">
    <w:name w:val="TOC Heading"/>
    <w:basedOn w:val="Heading1"/>
    <w:next w:val="Normal"/>
    <w:uiPriority w:val="39"/>
    <w:semiHidden/>
    <w:unhideWhenUsed/>
    <w:qFormat/>
    <w:rsid w:val="00030376"/>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2429B9"/>
    <w:pPr>
      <w:tabs>
        <w:tab w:val="left" w:pos="660"/>
        <w:tab w:val="right" w:leader="dot" w:pos="9350"/>
      </w:tabs>
    </w:pPr>
  </w:style>
  <w:style w:type="paragraph" w:styleId="FootnoteText">
    <w:name w:val="footnote text"/>
    <w:basedOn w:val="Normal"/>
    <w:link w:val="FootnoteTextChar"/>
    <w:semiHidden/>
    <w:rsid w:val="007C4665"/>
    <w:rPr>
      <w:sz w:val="20"/>
      <w:szCs w:val="20"/>
    </w:rPr>
  </w:style>
  <w:style w:type="character" w:customStyle="1" w:styleId="FootnoteTextChar">
    <w:name w:val="Footnote Text Char"/>
    <w:basedOn w:val="DefaultParagraphFont"/>
    <w:link w:val="FootnoteText"/>
    <w:semiHidden/>
    <w:rsid w:val="007C4665"/>
    <w:rPr>
      <w:rFonts w:ascii="NNFPLJ+TimesNewRoman" w:eastAsia="Times New Roman" w:hAnsi="NNFPLJ+TimesNewRoman" w:cs="Times New Roman"/>
      <w:sz w:val="20"/>
      <w:szCs w:val="20"/>
    </w:rPr>
  </w:style>
  <w:style w:type="character" w:styleId="FootnoteReference">
    <w:name w:val="footnote reference"/>
    <w:semiHidden/>
    <w:rsid w:val="007C4665"/>
    <w:rPr>
      <w:vertAlign w:val="superscript"/>
    </w:rPr>
  </w:style>
  <w:style w:type="paragraph" w:styleId="EndnoteText">
    <w:name w:val="endnote text"/>
    <w:basedOn w:val="Normal"/>
    <w:link w:val="EndnoteTextChar"/>
    <w:uiPriority w:val="99"/>
    <w:semiHidden/>
    <w:unhideWhenUsed/>
    <w:rsid w:val="007C4665"/>
    <w:rPr>
      <w:sz w:val="20"/>
      <w:szCs w:val="20"/>
    </w:rPr>
  </w:style>
  <w:style w:type="character" w:customStyle="1" w:styleId="EndnoteTextChar">
    <w:name w:val="Endnote Text Char"/>
    <w:basedOn w:val="DefaultParagraphFont"/>
    <w:link w:val="EndnoteText"/>
    <w:uiPriority w:val="99"/>
    <w:semiHidden/>
    <w:rsid w:val="007C466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C4665"/>
    <w:rPr>
      <w:vertAlign w:val="superscript"/>
    </w:rPr>
  </w:style>
  <w:style w:type="paragraph" w:styleId="ListParagraph">
    <w:name w:val="List Paragraph"/>
    <w:basedOn w:val="Normal"/>
    <w:uiPriority w:val="34"/>
    <w:qFormat/>
    <w:rsid w:val="007C4665"/>
    <w:pPr>
      <w:ind w:left="720"/>
      <w:contextualSpacing/>
    </w:pPr>
  </w:style>
  <w:style w:type="paragraph" w:styleId="Revision">
    <w:name w:val="Revision"/>
    <w:hidden/>
    <w:uiPriority w:val="99"/>
    <w:semiHidden/>
    <w:rsid w:val="002429B9"/>
    <w:pPr>
      <w:spacing w:after="0" w:line="240" w:lineRule="auto"/>
    </w:pPr>
    <w:rPr>
      <w:rFonts w:ascii="NNFPLJ+TimesNewRoman" w:eastAsia="Times New Roman" w:hAnsi="NNFPLJ+TimesNew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NNFPLJ+TimesNewRoman" w:eastAsia="Times New Roman" w:hAnsi="NNFPLJ+TimesNew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5B02"/>
    <w:rPr>
      <w:b/>
      <w:bCs/>
    </w:rPr>
  </w:style>
  <w:style w:type="character" w:customStyle="1" w:styleId="CommentSubjectChar">
    <w:name w:val="Comment Subject Char"/>
    <w:basedOn w:val="CommentTextChar"/>
    <w:link w:val="CommentSubject"/>
    <w:uiPriority w:val="99"/>
    <w:semiHidden/>
    <w:rsid w:val="00315B02"/>
    <w:rPr>
      <w:rFonts w:ascii="NNFPLJ+TimesNewRoman" w:eastAsia="Times New Roman" w:hAnsi="NNFPLJ+TimesNewRoman" w:cs="Times New Roman"/>
      <w:b/>
      <w:bCs/>
      <w:sz w:val="20"/>
      <w:szCs w:val="20"/>
    </w:rPr>
  </w:style>
  <w:style w:type="character" w:styleId="Mention">
    <w:name w:val="Mention"/>
    <w:basedOn w:val="DefaultParagraphFont"/>
    <w:uiPriority w:val="99"/>
    <w:unhideWhenUsed/>
    <w:rsid w:val="00172F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vusharedservices.wvu.edu/s/article/Human-Subject-Participant-Payment-Guidelin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873A4-E580-48E9-AA93-C36860FF22CB}">
  <ds:schemaRefs>
    <ds:schemaRef ds:uri="http://schemas.openxmlformats.org/officeDocument/2006/bibliography"/>
  </ds:schemaRefs>
</ds:datastoreItem>
</file>

<file path=customXml/itemProps2.xml><?xml version="1.0" encoding="utf-8"?>
<ds:datastoreItem xmlns:ds="http://schemas.openxmlformats.org/officeDocument/2006/customXml" ds:itemID="{4583F2B3-037C-44DB-B08D-E6F378EEF82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4.xml><?xml version="1.0" encoding="utf-8"?>
<ds:datastoreItem xmlns:ds="http://schemas.openxmlformats.org/officeDocument/2006/customXml" ds:itemID="{D0BAAB90-889E-48B9-A65C-5461FF951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3635</Words>
  <Characters>20394</Characters>
  <Application>Microsoft Office Word</Application>
  <DocSecurity>0</DocSecurity>
  <Lines>522</Lines>
  <Paragraphs>300</Paragraphs>
  <ScaleCrop>false</ScaleCrop>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Hill</dc:creator>
  <cp:keywords/>
  <dc:description/>
  <cp:lastModifiedBy>Autumn Lindsay</cp:lastModifiedBy>
  <cp:revision>134</cp:revision>
  <dcterms:created xsi:type="dcterms:W3CDTF">2022-08-10T15:40:00Z</dcterms:created>
  <dcterms:modified xsi:type="dcterms:W3CDTF">2025-10-14T10:36:00Z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2f0a0bf43198225b1b4aa7d392a9199ffeb4bf3454b26814431bc30f96ae708b</vt:lpwstr>
  </property>
  <property fmtid="{D5CDD505-2E9C-101B-9397-08002B2CF9AE}" pid="4" name="MediaServiceImageTags">
    <vt:lpwstr/>
  </property>
  <property fmtid="{D5CDD505-2E9C-101B-9397-08002B2CF9AE}" pid="5" name="Order">
    <vt:r8>3810400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